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74B" w:rsidRDefault="00515DAB" w:rsidP="00515D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  <w:r w:rsidR="00EF774B">
        <w:rPr>
          <w:rFonts w:ascii="Times New Roman" w:hAnsi="Times New Roman"/>
          <w:b/>
          <w:sz w:val="24"/>
          <w:szCs w:val="24"/>
        </w:rPr>
        <w:t>УТВЕРЖДАЮ</w:t>
      </w:r>
    </w:p>
    <w:p w:rsidR="00690895" w:rsidRDefault="00CA1653" w:rsidP="00515DAB">
      <w:pPr>
        <w:spacing w:after="0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EF774B" w:rsidRPr="00EF774B">
        <w:rPr>
          <w:rFonts w:ascii="Times New Roman" w:hAnsi="Times New Roman"/>
          <w:sz w:val="24"/>
          <w:szCs w:val="24"/>
        </w:rPr>
        <w:t>уководител</w:t>
      </w:r>
      <w:r>
        <w:rPr>
          <w:rFonts w:ascii="Times New Roman" w:hAnsi="Times New Roman"/>
          <w:sz w:val="24"/>
          <w:szCs w:val="24"/>
        </w:rPr>
        <w:t>ь</w:t>
      </w:r>
    </w:p>
    <w:p w:rsidR="00690895" w:rsidRDefault="00EF774B" w:rsidP="00515DAB">
      <w:pPr>
        <w:spacing w:after="0"/>
        <w:ind w:left="5670"/>
        <w:jc w:val="center"/>
        <w:rPr>
          <w:rFonts w:ascii="Times New Roman" w:hAnsi="Times New Roman"/>
          <w:sz w:val="24"/>
          <w:szCs w:val="24"/>
        </w:rPr>
      </w:pPr>
      <w:r w:rsidRPr="00EF774B">
        <w:rPr>
          <w:rFonts w:ascii="Times New Roman" w:hAnsi="Times New Roman"/>
          <w:sz w:val="24"/>
          <w:szCs w:val="24"/>
        </w:rPr>
        <w:t>ФГ</w:t>
      </w:r>
      <w:r w:rsidR="00690895">
        <w:rPr>
          <w:rFonts w:ascii="Times New Roman" w:hAnsi="Times New Roman"/>
          <w:sz w:val="24"/>
          <w:szCs w:val="24"/>
        </w:rPr>
        <w:t>Б</w:t>
      </w:r>
      <w:r w:rsidRPr="00EF774B">
        <w:rPr>
          <w:rFonts w:ascii="Times New Roman" w:hAnsi="Times New Roman"/>
          <w:sz w:val="24"/>
          <w:szCs w:val="24"/>
        </w:rPr>
        <w:t xml:space="preserve">У «АМП </w:t>
      </w:r>
      <w:r w:rsidR="00690895">
        <w:rPr>
          <w:rFonts w:ascii="Times New Roman" w:hAnsi="Times New Roman"/>
          <w:sz w:val="24"/>
          <w:szCs w:val="24"/>
        </w:rPr>
        <w:t>Охотского моря</w:t>
      </w:r>
    </w:p>
    <w:p w:rsidR="00EF774B" w:rsidRPr="00EF774B" w:rsidRDefault="00690895" w:rsidP="00515DAB">
      <w:pPr>
        <w:spacing w:after="0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Татарского пролива</w:t>
      </w:r>
      <w:r w:rsidR="00EF774B" w:rsidRPr="00EF774B">
        <w:rPr>
          <w:rFonts w:ascii="Times New Roman" w:hAnsi="Times New Roman"/>
          <w:sz w:val="24"/>
          <w:szCs w:val="24"/>
        </w:rPr>
        <w:t>»</w:t>
      </w:r>
    </w:p>
    <w:p w:rsidR="00EF774B" w:rsidRPr="00EF774B" w:rsidRDefault="00EF774B" w:rsidP="00EF774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F774B" w:rsidRPr="00EF774B" w:rsidRDefault="00874FC9" w:rsidP="00874FC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EF774B" w:rsidRPr="00EF774B">
        <w:rPr>
          <w:rFonts w:ascii="Times New Roman" w:hAnsi="Times New Roman"/>
          <w:sz w:val="24"/>
          <w:szCs w:val="24"/>
        </w:rPr>
        <w:t>__________________</w:t>
      </w:r>
      <w:r w:rsidR="00896AE7">
        <w:rPr>
          <w:rFonts w:ascii="Times New Roman" w:hAnsi="Times New Roman"/>
          <w:sz w:val="24"/>
          <w:szCs w:val="24"/>
        </w:rPr>
        <w:t xml:space="preserve"> </w:t>
      </w:r>
      <w:r w:rsidR="00CA1653">
        <w:rPr>
          <w:rFonts w:ascii="Times New Roman" w:hAnsi="Times New Roman"/>
          <w:sz w:val="24"/>
          <w:szCs w:val="24"/>
        </w:rPr>
        <w:t>Н.П. Татаринов</w:t>
      </w:r>
    </w:p>
    <w:p w:rsidR="00874FC9" w:rsidRDefault="00874FC9" w:rsidP="00874FC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</w:p>
    <w:p w:rsidR="00EF774B" w:rsidRPr="00EF774B" w:rsidRDefault="00874FC9" w:rsidP="00874FC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EF774B" w:rsidRPr="00EF774B">
        <w:rPr>
          <w:rFonts w:ascii="Times New Roman" w:hAnsi="Times New Roman"/>
          <w:sz w:val="24"/>
          <w:szCs w:val="24"/>
        </w:rPr>
        <w:t>«___»_______________201</w:t>
      </w:r>
      <w:r w:rsidR="00CF7574">
        <w:rPr>
          <w:rFonts w:ascii="Times New Roman" w:hAnsi="Times New Roman"/>
          <w:sz w:val="24"/>
          <w:szCs w:val="24"/>
        </w:rPr>
        <w:t>6</w:t>
      </w:r>
      <w:r w:rsidR="00EF774B" w:rsidRPr="00EF774B">
        <w:rPr>
          <w:rFonts w:ascii="Times New Roman" w:hAnsi="Times New Roman"/>
          <w:sz w:val="24"/>
          <w:szCs w:val="24"/>
        </w:rPr>
        <w:t xml:space="preserve"> г.</w:t>
      </w:r>
    </w:p>
    <w:p w:rsidR="00EF774B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774B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0764" w:rsidRPr="003F5372" w:rsidRDefault="00D8409A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ДОКУМЕНТАЦИЯ</w:t>
      </w:r>
    </w:p>
    <w:p w:rsidR="00480764" w:rsidRDefault="00480764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5372">
        <w:rPr>
          <w:rFonts w:ascii="Times New Roman" w:hAnsi="Times New Roman"/>
          <w:b/>
          <w:sz w:val="24"/>
          <w:szCs w:val="24"/>
        </w:rPr>
        <w:t>о проведении закупки у единственного поставщика</w:t>
      </w:r>
      <w:r w:rsidR="00EF774B">
        <w:rPr>
          <w:rFonts w:ascii="Times New Roman" w:hAnsi="Times New Roman"/>
          <w:b/>
          <w:sz w:val="24"/>
          <w:szCs w:val="24"/>
        </w:rPr>
        <w:t xml:space="preserve"> (исполнителя, подрядчика)</w:t>
      </w:r>
      <w:r w:rsidR="00542F51">
        <w:rPr>
          <w:rFonts w:ascii="Times New Roman" w:hAnsi="Times New Roman"/>
          <w:b/>
          <w:sz w:val="24"/>
          <w:szCs w:val="24"/>
        </w:rPr>
        <w:t xml:space="preserve"> на основании п.п. </w:t>
      </w:r>
      <w:r w:rsidR="00CA1653">
        <w:rPr>
          <w:rFonts w:ascii="Times New Roman" w:hAnsi="Times New Roman"/>
          <w:b/>
          <w:sz w:val="24"/>
          <w:szCs w:val="24"/>
        </w:rPr>
        <w:t>12</w:t>
      </w:r>
      <w:r w:rsidR="004D38B6">
        <w:rPr>
          <w:rFonts w:ascii="Times New Roman" w:hAnsi="Times New Roman"/>
          <w:b/>
          <w:sz w:val="24"/>
          <w:szCs w:val="24"/>
        </w:rPr>
        <w:t xml:space="preserve"> </w:t>
      </w:r>
      <w:r w:rsidR="00542F51">
        <w:rPr>
          <w:rFonts w:ascii="Times New Roman" w:hAnsi="Times New Roman"/>
          <w:b/>
          <w:sz w:val="24"/>
          <w:szCs w:val="24"/>
        </w:rPr>
        <w:t>п. 4.</w:t>
      </w:r>
      <w:r w:rsidR="00736299">
        <w:rPr>
          <w:rFonts w:ascii="Times New Roman" w:hAnsi="Times New Roman"/>
          <w:b/>
          <w:sz w:val="24"/>
          <w:szCs w:val="24"/>
        </w:rPr>
        <w:t>7</w:t>
      </w:r>
      <w:r w:rsidR="00542F51">
        <w:rPr>
          <w:rFonts w:ascii="Times New Roman" w:hAnsi="Times New Roman"/>
          <w:b/>
          <w:sz w:val="24"/>
          <w:szCs w:val="24"/>
        </w:rPr>
        <w:t xml:space="preserve">.1. Положения о закупке </w:t>
      </w:r>
    </w:p>
    <w:p w:rsidR="00EF774B" w:rsidRPr="003F5372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0764" w:rsidRPr="00E54B16" w:rsidRDefault="00480764" w:rsidP="00E54B1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F5372">
        <w:rPr>
          <w:rFonts w:ascii="Times New Roman" w:hAnsi="Times New Roman"/>
          <w:sz w:val="24"/>
          <w:szCs w:val="24"/>
        </w:rPr>
        <w:t>Заказчик настоящим объявляет о проведении закупки у единственного поставщика (исполнителя, подрядчика)</w:t>
      </w:r>
      <w:r w:rsidR="00CA1653">
        <w:rPr>
          <w:rFonts w:ascii="Times New Roman" w:hAnsi="Times New Roman"/>
          <w:sz w:val="24"/>
          <w:szCs w:val="24"/>
        </w:rPr>
        <w:t>: приобретение</w:t>
      </w:r>
      <w:r w:rsidR="003127FD">
        <w:rPr>
          <w:rFonts w:ascii="Times New Roman" w:hAnsi="Times New Roman"/>
          <w:sz w:val="24"/>
          <w:szCs w:val="24"/>
        </w:rPr>
        <w:t xml:space="preserve"> </w:t>
      </w:r>
      <w:r w:rsidR="00CA1653" w:rsidRPr="0038418F">
        <w:rPr>
          <w:rFonts w:ascii="Times New Roman" w:hAnsi="Times New Roman"/>
          <w:color w:val="000000" w:themeColor="text1"/>
          <w:sz w:val="26"/>
          <w:szCs w:val="28"/>
        </w:rPr>
        <w:t xml:space="preserve"> </w:t>
      </w:r>
      <w:r w:rsidR="00CA1653" w:rsidRPr="00CA1653">
        <w:rPr>
          <w:rFonts w:ascii="Times New Roman" w:hAnsi="Times New Roman"/>
          <w:color w:val="000000" w:themeColor="text1"/>
          <w:sz w:val="24"/>
          <w:szCs w:val="24"/>
        </w:rPr>
        <w:t>жилого помещения (квартиры)</w:t>
      </w:r>
      <w:r w:rsidR="00F429BD" w:rsidRPr="00CA1653">
        <w:rPr>
          <w:rFonts w:ascii="Times New Roman" w:hAnsi="Times New Roman"/>
          <w:sz w:val="24"/>
          <w:szCs w:val="24"/>
        </w:rPr>
        <w:t>.</w:t>
      </w:r>
      <w:r w:rsidRPr="00E54B16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387"/>
        <w:gridCol w:w="3543"/>
      </w:tblGrid>
      <w:tr w:rsidR="00480764" w:rsidRPr="003F5372" w:rsidTr="00CA1653">
        <w:tc>
          <w:tcPr>
            <w:tcW w:w="817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480764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80764" w:rsidRPr="003F5372" w:rsidRDefault="00D64097" w:rsidP="004D38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</w:t>
            </w:r>
            <w:r w:rsidR="004D38B6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4D38B6">
              <w:rPr>
                <w:rFonts w:ascii="Times New Roman" w:hAnsi="Times New Roman"/>
                <w:sz w:val="24"/>
                <w:szCs w:val="24"/>
              </w:rPr>
              <w:t>«АМП Охотского моря и Татарского пролива</w:t>
            </w:r>
            <w:r>
              <w:rPr>
                <w:rFonts w:ascii="Times New Roman" w:hAnsi="Times New Roman"/>
                <w:sz w:val="24"/>
                <w:szCs w:val="24"/>
              </w:rPr>
              <w:t>», 682860, Хабаровский край, п. Ванино, ул. Железнодорожная, 2</w:t>
            </w:r>
          </w:p>
        </w:tc>
      </w:tr>
      <w:tr w:rsidR="00480764" w:rsidRPr="003F5372" w:rsidTr="00CA1653">
        <w:trPr>
          <w:trHeight w:val="1004"/>
        </w:trPr>
        <w:tc>
          <w:tcPr>
            <w:tcW w:w="817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480764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Контактное лицо заказчика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80764" w:rsidRPr="00EF774B" w:rsidRDefault="00CF7574" w:rsidP="009A5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Соболева Елена Михайловна</w:t>
            </w:r>
            <w:r w:rsidR="00480764" w:rsidRPr="003F53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A55D6">
              <w:rPr>
                <w:rFonts w:ascii="Times New Roman" w:hAnsi="Times New Roman"/>
                <w:sz w:val="24"/>
                <w:szCs w:val="24"/>
                <w:lang w:val="en-US"/>
              </w:rPr>
              <w:t>EMSoboleva</w:t>
            </w:r>
            <w:hyperlink r:id="rId8" w:history="1">
              <w:r w:rsidR="00D64097" w:rsidRPr="009A55D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D64097" w:rsidRPr="009A55D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ampvanino</w:t>
              </w:r>
              <w:r w:rsidR="00D64097" w:rsidRPr="009A55D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D64097" w:rsidRPr="009A55D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480764" w:rsidRPr="009A55D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r w:rsidR="00480764" w:rsidRPr="003F5372">
              <w:rPr>
                <w:rFonts w:ascii="Times New Roman" w:hAnsi="Times New Roman"/>
                <w:sz w:val="24"/>
                <w:szCs w:val="24"/>
              </w:rPr>
              <w:t xml:space="preserve"> тел. (42</w:t>
            </w:r>
            <w:r w:rsidR="00D64097" w:rsidRPr="00EF774B">
              <w:rPr>
                <w:rFonts w:ascii="Times New Roman" w:hAnsi="Times New Roman"/>
                <w:sz w:val="24"/>
                <w:szCs w:val="24"/>
              </w:rPr>
              <w:t>137</w:t>
            </w:r>
            <w:r w:rsidR="00480764" w:rsidRPr="003F537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D64097" w:rsidRPr="00EF774B">
              <w:rPr>
                <w:rFonts w:ascii="Times New Roman" w:hAnsi="Times New Roman"/>
                <w:sz w:val="24"/>
                <w:szCs w:val="24"/>
              </w:rPr>
              <w:t>7-6</w:t>
            </w:r>
            <w:r w:rsidR="00DC0F1B">
              <w:rPr>
                <w:rFonts w:ascii="Times New Roman" w:hAnsi="Times New Roman"/>
                <w:sz w:val="24"/>
                <w:szCs w:val="24"/>
              </w:rPr>
              <w:t>7</w:t>
            </w:r>
            <w:r w:rsidR="00D64097" w:rsidRPr="00EF774B">
              <w:rPr>
                <w:rFonts w:ascii="Times New Roman" w:hAnsi="Times New Roman"/>
                <w:sz w:val="24"/>
                <w:szCs w:val="24"/>
              </w:rPr>
              <w:t>-</w:t>
            </w:r>
            <w:r w:rsidR="00DC0F1B">
              <w:rPr>
                <w:rFonts w:ascii="Times New Roman" w:hAnsi="Times New Roman"/>
                <w:sz w:val="24"/>
                <w:szCs w:val="24"/>
              </w:rPr>
              <w:t>7</w:t>
            </w:r>
            <w:r w:rsidR="00D64097" w:rsidRPr="00EF774B">
              <w:rPr>
                <w:rFonts w:ascii="Times New Roman" w:hAnsi="Times New Roman"/>
                <w:sz w:val="24"/>
                <w:szCs w:val="24"/>
              </w:rPr>
              <w:t>8</w:t>
            </w:r>
            <w:r w:rsidR="00480764" w:rsidRPr="003F5372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80764" w:rsidRPr="003F5372" w:rsidTr="00CA1653">
        <w:tc>
          <w:tcPr>
            <w:tcW w:w="817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Ref347845013"/>
          </w:p>
        </w:tc>
        <w:bookmarkEnd w:id="0"/>
        <w:tc>
          <w:tcPr>
            <w:tcW w:w="5387" w:type="dxa"/>
            <w:shd w:val="clear" w:color="auto" w:fill="auto"/>
            <w:vAlign w:val="center"/>
          </w:tcPr>
          <w:p w:rsidR="00480764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закупки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80764" w:rsidRPr="00D64097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Закупка у единственного поставщика</w:t>
            </w:r>
            <w:r w:rsidR="00D64097" w:rsidRPr="00D6409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64097">
              <w:rPr>
                <w:rFonts w:ascii="Times New Roman" w:hAnsi="Times New Roman"/>
                <w:sz w:val="24"/>
                <w:szCs w:val="24"/>
              </w:rPr>
              <w:t>исполнителя, подрядчика</w:t>
            </w:r>
            <w:r w:rsidR="00D64097" w:rsidRPr="00D6409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80764" w:rsidRPr="003F5372" w:rsidTr="00CA1653">
        <w:tc>
          <w:tcPr>
            <w:tcW w:w="817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договора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80764" w:rsidRPr="00CA1653" w:rsidRDefault="00CA1653" w:rsidP="00CA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Приобретение жилого помещения (квартиры)</w:t>
            </w:r>
          </w:p>
        </w:tc>
      </w:tr>
      <w:tr w:rsidR="00B27A51" w:rsidRPr="003F5372" w:rsidTr="00CA1653">
        <w:trPr>
          <w:trHeight w:val="886"/>
        </w:trPr>
        <w:tc>
          <w:tcPr>
            <w:tcW w:w="817" w:type="dxa"/>
            <w:shd w:val="clear" w:color="auto" w:fill="auto"/>
            <w:vAlign w:val="center"/>
          </w:tcPr>
          <w:p w:rsidR="00B27A51" w:rsidRPr="00B27A51" w:rsidRDefault="00B27A51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B27A51" w:rsidRPr="003F5372" w:rsidDel="007C3366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Место, условия и сроки (периоды) поставки товара, вып</w:t>
            </w:r>
            <w:r>
              <w:rPr>
                <w:rFonts w:ascii="Times New Roman" w:hAnsi="Times New Roman"/>
                <w:sz w:val="24"/>
                <w:szCs w:val="24"/>
              </w:rPr>
              <w:t>олнения работы, оказания услуги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27A51" w:rsidRPr="003F5372" w:rsidRDefault="00B27A51" w:rsidP="00472D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</w:t>
            </w:r>
            <w:r w:rsidRPr="003F5372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F5372">
              <w:rPr>
                <w:rFonts w:ascii="Times New Roman" w:hAnsi="Times New Roman"/>
                <w:sz w:val="24"/>
                <w:szCs w:val="24"/>
              </w:rPr>
              <w:t xml:space="preserve"> Договора</w:t>
            </w:r>
          </w:p>
        </w:tc>
      </w:tr>
      <w:tr w:rsidR="00480764" w:rsidRPr="003F5372" w:rsidTr="00CA1653">
        <w:trPr>
          <w:trHeight w:val="844"/>
        </w:trPr>
        <w:tc>
          <w:tcPr>
            <w:tcW w:w="817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Сведения о нач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альной (максимальной) цене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80764" w:rsidRPr="00CA1653" w:rsidRDefault="00CA1653" w:rsidP="003127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653">
              <w:rPr>
                <w:rFonts w:ascii="Times New Roman" w:hAnsi="Times New Roman"/>
                <w:sz w:val="24"/>
                <w:szCs w:val="24"/>
              </w:rPr>
              <w:t>3 900 000 (три миллиона девятьсот тысяч) руб. 00 коп</w:t>
            </w:r>
          </w:p>
        </w:tc>
      </w:tr>
      <w:tr w:rsidR="00480764" w:rsidRPr="003F5372" w:rsidTr="00CA1653">
        <w:tc>
          <w:tcPr>
            <w:tcW w:w="817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 xml:space="preserve">Порядок формирования цены (с учетом или без учета расходов на перевозку, страхование, уплату таможенных пошлин, налогов и других обязательных 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платежей)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С учетом всех расходов, налогов и других обязательных платежей.</w:t>
            </w:r>
          </w:p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638E" w:rsidRPr="003F5372" w:rsidTr="00CA1653">
        <w:tc>
          <w:tcPr>
            <w:tcW w:w="817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Ref347845004"/>
          </w:p>
        </w:tc>
        <w:bookmarkEnd w:id="1"/>
        <w:tc>
          <w:tcPr>
            <w:tcW w:w="538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  <w:lang w:eastAsia="ru-RU"/>
              </w:rPr>
              <w:t>Срок, место и порядок предос</w:t>
            </w:r>
            <w:r w:rsidR="00B27A51">
              <w:rPr>
                <w:rFonts w:ascii="Times New Roman" w:hAnsi="Times New Roman"/>
                <w:sz w:val="24"/>
                <w:szCs w:val="24"/>
                <w:lang w:eastAsia="ru-RU"/>
              </w:rPr>
              <w:t>тавления документации о закупке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Pr="003F5372" w:rsidDel="007B1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5372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</w:tr>
      <w:tr w:rsidR="004B638E" w:rsidRPr="003F5372" w:rsidTr="00CA1653">
        <w:tc>
          <w:tcPr>
            <w:tcW w:w="817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4B638E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 w:rsidR="006269F6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фициального сайта</w:t>
            </w:r>
            <w:r w:rsidR="006269F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C1526">
              <w:rPr>
                <w:rFonts w:ascii="Times New Roman" w:hAnsi="Times New Roman"/>
                <w:sz w:val="24"/>
                <w:szCs w:val="24"/>
              </w:rPr>
              <w:t>единой информационной системы</w:t>
            </w:r>
            <w:r w:rsidR="006269F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B638E" w:rsidRPr="003F5372" w:rsidRDefault="00A51432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9" w:history="1">
              <w:r w:rsidR="004B638E" w:rsidRPr="003F537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www.zakupki.gov.ru</w:t>
              </w:r>
            </w:hyperlink>
          </w:p>
        </w:tc>
      </w:tr>
      <w:tr w:rsidR="004B638E" w:rsidRPr="003F5372" w:rsidTr="00CA1653">
        <w:tc>
          <w:tcPr>
            <w:tcW w:w="817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Место и дата рассмотрения зая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вок и подведения итогов закупки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CA1653">
        <w:tc>
          <w:tcPr>
            <w:tcW w:w="817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</w:t>
            </w:r>
            <w:r w:rsidR="00B27A51">
              <w:rPr>
                <w:rFonts w:ascii="Times New Roman" w:hAnsi="Times New Roman"/>
                <w:sz w:val="24"/>
                <w:szCs w:val="24"/>
              </w:rPr>
              <w:t>чика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B638E" w:rsidRPr="003F5372" w:rsidRDefault="004B638E" w:rsidP="004D38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 проектом </w:t>
            </w:r>
            <w:r w:rsidR="00B27A51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3F5372">
              <w:rPr>
                <w:rFonts w:ascii="Times New Roman" w:hAnsi="Times New Roman"/>
                <w:sz w:val="24"/>
                <w:szCs w:val="24"/>
                <w:lang w:eastAsia="ru-RU"/>
              </w:rPr>
              <w:t>оговора</w:t>
            </w:r>
          </w:p>
        </w:tc>
      </w:tr>
      <w:tr w:rsidR="004B638E" w:rsidRPr="003F5372" w:rsidTr="00CA1653">
        <w:tc>
          <w:tcPr>
            <w:tcW w:w="817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Порядок, место, дата начала и дата окончания срока под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ачи заявок на участие в закупке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 xml:space="preserve">Не устанавливается </w:t>
            </w:r>
          </w:p>
        </w:tc>
      </w:tr>
      <w:tr w:rsidR="004B638E" w:rsidRPr="003F5372" w:rsidTr="00CA1653">
        <w:tc>
          <w:tcPr>
            <w:tcW w:w="817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содержанию, форме, оформлению и сост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аву заявки на участие в закупке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CA1653">
        <w:tc>
          <w:tcPr>
            <w:tcW w:w="817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</w:t>
            </w:r>
            <w:r w:rsidR="00B27A51">
              <w:rPr>
                <w:rFonts w:ascii="Times New Roman" w:hAnsi="Times New Roman"/>
                <w:sz w:val="24"/>
                <w:szCs w:val="24"/>
              </w:rPr>
              <w:t>ых и качественных характеристик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CA1653">
        <w:tc>
          <w:tcPr>
            <w:tcW w:w="817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Форма, сроки и порядо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к оплаты товара, работы, услуги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B638E" w:rsidRPr="003F5372" w:rsidRDefault="00874FC9" w:rsidP="00D840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Проектом договора</w:t>
            </w:r>
          </w:p>
        </w:tc>
      </w:tr>
      <w:tr w:rsidR="004B638E" w:rsidRPr="003F5372" w:rsidTr="00CA1653">
        <w:tc>
          <w:tcPr>
            <w:tcW w:w="817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участникам закупки и перечень документов, представляемых участниками закупки для подтверждения их соответ</w:t>
            </w:r>
            <w:r w:rsidR="00B27A51">
              <w:rPr>
                <w:rFonts w:ascii="Times New Roman" w:hAnsi="Times New Roman"/>
                <w:sz w:val="24"/>
                <w:szCs w:val="24"/>
              </w:rPr>
              <w:t>ствия установленным требованиям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CA1653">
        <w:tc>
          <w:tcPr>
            <w:tcW w:w="817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Формы, порядок, дата начала и дата окончания срока предоставления участникам закупки разъяснений п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оложений документации о закупке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CA1653">
        <w:tc>
          <w:tcPr>
            <w:tcW w:w="817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Критерии оценки и сопоставле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CA1653">
        <w:tc>
          <w:tcPr>
            <w:tcW w:w="817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Порядок оценки и сопоставле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CA1653">
        <w:tc>
          <w:tcPr>
            <w:tcW w:w="817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Порядок обжалования действий заказчика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В соответствии с законодательством Российской Федерации</w:t>
            </w:r>
          </w:p>
        </w:tc>
      </w:tr>
      <w:tr w:rsidR="004B638E" w:rsidRPr="003F5372" w:rsidTr="006269F6">
        <w:tc>
          <w:tcPr>
            <w:tcW w:w="9747" w:type="dxa"/>
            <w:gridSpan w:val="3"/>
            <w:shd w:val="clear" w:color="auto" w:fill="auto"/>
            <w:vAlign w:val="center"/>
          </w:tcPr>
          <w:p w:rsidR="004B638E" w:rsidRPr="003F5372" w:rsidRDefault="003F4171" w:rsidP="00874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>Настоящ</w:t>
            </w:r>
            <w:r w:rsidR="00D8409A">
              <w:rPr>
                <w:rFonts w:ascii="Times New Roman" w:hAnsi="Times New Roman"/>
                <w:sz w:val="24"/>
                <w:szCs w:val="24"/>
              </w:rPr>
              <w:t>ая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409A">
              <w:rPr>
                <w:rFonts w:ascii="Times New Roman" w:hAnsi="Times New Roman"/>
                <w:sz w:val="24"/>
                <w:szCs w:val="24"/>
              </w:rPr>
              <w:t>Документация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 xml:space="preserve"> информирует о заключении договора (договоров) с единственным поставщиком и не предназначен</w:t>
            </w:r>
            <w:r w:rsidR="00874FC9">
              <w:rPr>
                <w:rFonts w:ascii="Times New Roman" w:hAnsi="Times New Roman"/>
                <w:sz w:val="24"/>
                <w:szCs w:val="24"/>
              </w:rPr>
              <w:t>а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 xml:space="preserve"> для приглашения поставщиков подавать заявки </w:t>
            </w:r>
            <w:r w:rsidR="009A1CA9">
              <w:rPr>
                <w:rFonts w:ascii="Times New Roman" w:hAnsi="Times New Roman"/>
                <w:sz w:val="24"/>
                <w:szCs w:val="24"/>
              </w:rPr>
              <w:t>на участие в закупке. И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>звещение о проведении закупки у единственного поставщика не является извещением о проведении торгов в соответствии с требованиями статей 447–449 Гражданского кодекса и не влечет для заказчика соответствующих гражданско–правовых последствий.</w:t>
            </w:r>
          </w:p>
        </w:tc>
      </w:tr>
    </w:tbl>
    <w:p w:rsidR="00480764" w:rsidRPr="003F5372" w:rsidRDefault="00480764" w:rsidP="004358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480764" w:rsidRPr="003F5372" w:rsidSect="00690895">
      <w:pgSz w:w="11906" w:h="16838"/>
      <w:pgMar w:top="709" w:right="851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B2E" w:rsidRDefault="00D63B2E" w:rsidP="00480764">
      <w:pPr>
        <w:spacing w:after="0" w:line="240" w:lineRule="auto"/>
      </w:pPr>
      <w:r>
        <w:separator/>
      </w:r>
    </w:p>
  </w:endnote>
  <w:endnote w:type="continuationSeparator" w:id="0">
    <w:p w:rsidR="00D63B2E" w:rsidRDefault="00D63B2E" w:rsidP="0048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B2E" w:rsidRDefault="00D63B2E" w:rsidP="00480764">
      <w:pPr>
        <w:spacing w:after="0" w:line="240" w:lineRule="auto"/>
      </w:pPr>
      <w:r>
        <w:separator/>
      </w:r>
    </w:p>
  </w:footnote>
  <w:footnote w:type="continuationSeparator" w:id="0">
    <w:p w:rsidR="00D63B2E" w:rsidRDefault="00D63B2E" w:rsidP="00480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2BCC"/>
    <w:multiLevelType w:val="hybridMultilevel"/>
    <w:tmpl w:val="88B40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339C7"/>
    <w:multiLevelType w:val="multilevel"/>
    <w:tmpl w:val="BD7605B6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pStyle w:val="-4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">
    <w:nsid w:val="643C2B73"/>
    <w:multiLevelType w:val="hybridMultilevel"/>
    <w:tmpl w:val="D3DA0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A45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21C9"/>
    <w:rsid w:val="00003AFF"/>
    <w:rsid w:val="00013ADE"/>
    <w:rsid w:val="0006085F"/>
    <w:rsid w:val="000669E1"/>
    <w:rsid w:val="00090A1E"/>
    <w:rsid w:val="000B4193"/>
    <w:rsid w:val="000C2D06"/>
    <w:rsid w:val="000D05BE"/>
    <w:rsid w:val="000D1012"/>
    <w:rsid w:val="000D4B0B"/>
    <w:rsid w:val="00101FA4"/>
    <w:rsid w:val="00123422"/>
    <w:rsid w:val="00123626"/>
    <w:rsid w:val="00130F14"/>
    <w:rsid w:val="001436DC"/>
    <w:rsid w:val="00146EDE"/>
    <w:rsid w:val="00153A64"/>
    <w:rsid w:val="001552BA"/>
    <w:rsid w:val="00170508"/>
    <w:rsid w:val="00172E40"/>
    <w:rsid w:val="00174165"/>
    <w:rsid w:val="001925A1"/>
    <w:rsid w:val="0019375C"/>
    <w:rsid w:val="00193F69"/>
    <w:rsid w:val="001D7C3A"/>
    <w:rsid w:val="001E0114"/>
    <w:rsid w:val="00213718"/>
    <w:rsid w:val="00230148"/>
    <w:rsid w:val="00237F55"/>
    <w:rsid w:val="00242251"/>
    <w:rsid w:val="00242309"/>
    <w:rsid w:val="00251EF5"/>
    <w:rsid w:val="00252F23"/>
    <w:rsid w:val="00257A72"/>
    <w:rsid w:val="00261E9B"/>
    <w:rsid w:val="00264C0D"/>
    <w:rsid w:val="00276B47"/>
    <w:rsid w:val="002779FA"/>
    <w:rsid w:val="002A131D"/>
    <w:rsid w:val="002A6E75"/>
    <w:rsid w:val="002B371F"/>
    <w:rsid w:val="002B5878"/>
    <w:rsid w:val="002E28FA"/>
    <w:rsid w:val="003127FD"/>
    <w:rsid w:val="00316199"/>
    <w:rsid w:val="003173AF"/>
    <w:rsid w:val="00317472"/>
    <w:rsid w:val="003747DD"/>
    <w:rsid w:val="00375984"/>
    <w:rsid w:val="003B64E8"/>
    <w:rsid w:val="003B67D3"/>
    <w:rsid w:val="003B7071"/>
    <w:rsid w:val="003C4B5D"/>
    <w:rsid w:val="003D2518"/>
    <w:rsid w:val="003D63A4"/>
    <w:rsid w:val="003E047E"/>
    <w:rsid w:val="003E3166"/>
    <w:rsid w:val="003E5209"/>
    <w:rsid w:val="003F13E6"/>
    <w:rsid w:val="003F4171"/>
    <w:rsid w:val="003F47F3"/>
    <w:rsid w:val="003F5372"/>
    <w:rsid w:val="003F78D1"/>
    <w:rsid w:val="00412D1D"/>
    <w:rsid w:val="00416DBD"/>
    <w:rsid w:val="00424FEB"/>
    <w:rsid w:val="00433B44"/>
    <w:rsid w:val="00435808"/>
    <w:rsid w:val="004358C5"/>
    <w:rsid w:val="00437444"/>
    <w:rsid w:val="00446FAD"/>
    <w:rsid w:val="00447A11"/>
    <w:rsid w:val="00457D71"/>
    <w:rsid w:val="00472D45"/>
    <w:rsid w:val="00480764"/>
    <w:rsid w:val="004824F5"/>
    <w:rsid w:val="00485267"/>
    <w:rsid w:val="004B638E"/>
    <w:rsid w:val="004B70D4"/>
    <w:rsid w:val="004D38B6"/>
    <w:rsid w:val="004E1C02"/>
    <w:rsid w:val="004F3417"/>
    <w:rsid w:val="0051069D"/>
    <w:rsid w:val="00515DAB"/>
    <w:rsid w:val="00517EFD"/>
    <w:rsid w:val="00542F51"/>
    <w:rsid w:val="00557B1A"/>
    <w:rsid w:val="005867AC"/>
    <w:rsid w:val="00593A36"/>
    <w:rsid w:val="00596558"/>
    <w:rsid w:val="005A0158"/>
    <w:rsid w:val="005A45BA"/>
    <w:rsid w:val="005C311C"/>
    <w:rsid w:val="005C5EF1"/>
    <w:rsid w:val="005D1769"/>
    <w:rsid w:val="005E0BB8"/>
    <w:rsid w:val="005F6EC3"/>
    <w:rsid w:val="0060648A"/>
    <w:rsid w:val="006240A2"/>
    <w:rsid w:val="006269F6"/>
    <w:rsid w:val="00630C4B"/>
    <w:rsid w:val="006335CC"/>
    <w:rsid w:val="00690895"/>
    <w:rsid w:val="006B6036"/>
    <w:rsid w:val="006C4924"/>
    <w:rsid w:val="00705EA7"/>
    <w:rsid w:val="00714402"/>
    <w:rsid w:val="00721625"/>
    <w:rsid w:val="00730F97"/>
    <w:rsid w:val="00736299"/>
    <w:rsid w:val="00747808"/>
    <w:rsid w:val="007B09E5"/>
    <w:rsid w:val="007C3366"/>
    <w:rsid w:val="007E33AF"/>
    <w:rsid w:val="007F2EAD"/>
    <w:rsid w:val="008034A9"/>
    <w:rsid w:val="008148B1"/>
    <w:rsid w:val="008265AD"/>
    <w:rsid w:val="00840484"/>
    <w:rsid w:val="008604E2"/>
    <w:rsid w:val="00874FC9"/>
    <w:rsid w:val="00896AE7"/>
    <w:rsid w:val="008B1CDA"/>
    <w:rsid w:val="008D3C1A"/>
    <w:rsid w:val="008E21C9"/>
    <w:rsid w:val="008E49EE"/>
    <w:rsid w:val="008F1A51"/>
    <w:rsid w:val="008F564E"/>
    <w:rsid w:val="0091432A"/>
    <w:rsid w:val="00932C8A"/>
    <w:rsid w:val="009347C9"/>
    <w:rsid w:val="0093648C"/>
    <w:rsid w:val="00937A19"/>
    <w:rsid w:val="00944BA0"/>
    <w:rsid w:val="00945021"/>
    <w:rsid w:val="00945C05"/>
    <w:rsid w:val="009965FA"/>
    <w:rsid w:val="009A1CA9"/>
    <w:rsid w:val="009A4F75"/>
    <w:rsid w:val="009A55D6"/>
    <w:rsid w:val="009C50C8"/>
    <w:rsid w:val="009D16AC"/>
    <w:rsid w:val="009F73CF"/>
    <w:rsid w:val="00A05764"/>
    <w:rsid w:val="00A05E7E"/>
    <w:rsid w:val="00A1276D"/>
    <w:rsid w:val="00A15640"/>
    <w:rsid w:val="00A24EC0"/>
    <w:rsid w:val="00A26B4F"/>
    <w:rsid w:val="00A3379B"/>
    <w:rsid w:val="00A47002"/>
    <w:rsid w:val="00A51432"/>
    <w:rsid w:val="00A5373E"/>
    <w:rsid w:val="00A55C22"/>
    <w:rsid w:val="00A82E66"/>
    <w:rsid w:val="00AA6126"/>
    <w:rsid w:val="00AB7402"/>
    <w:rsid w:val="00AD107B"/>
    <w:rsid w:val="00AE46FC"/>
    <w:rsid w:val="00AE481F"/>
    <w:rsid w:val="00AE7C1B"/>
    <w:rsid w:val="00B23A11"/>
    <w:rsid w:val="00B27A51"/>
    <w:rsid w:val="00B415C3"/>
    <w:rsid w:val="00B7067D"/>
    <w:rsid w:val="00B74672"/>
    <w:rsid w:val="00B74C80"/>
    <w:rsid w:val="00BA6068"/>
    <w:rsid w:val="00BC2FCB"/>
    <w:rsid w:val="00BD37D5"/>
    <w:rsid w:val="00C14269"/>
    <w:rsid w:val="00C20BFF"/>
    <w:rsid w:val="00C21F0D"/>
    <w:rsid w:val="00C44A4B"/>
    <w:rsid w:val="00C5436E"/>
    <w:rsid w:val="00C71446"/>
    <w:rsid w:val="00CA1653"/>
    <w:rsid w:val="00CA6A78"/>
    <w:rsid w:val="00CD54F3"/>
    <w:rsid w:val="00CF7574"/>
    <w:rsid w:val="00D06B3E"/>
    <w:rsid w:val="00D0761F"/>
    <w:rsid w:val="00D255F8"/>
    <w:rsid w:val="00D5596F"/>
    <w:rsid w:val="00D63B2E"/>
    <w:rsid w:val="00D64097"/>
    <w:rsid w:val="00D64C13"/>
    <w:rsid w:val="00D7230D"/>
    <w:rsid w:val="00D8409A"/>
    <w:rsid w:val="00DC0F1B"/>
    <w:rsid w:val="00DE49CC"/>
    <w:rsid w:val="00DF1C2F"/>
    <w:rsid w:val="00DF3F0C"/>
    <w:rsid w:val="00E0530C"/>
    <w:rsid w:val="00E23D34"/>
    <w:rsid w:val="00E53C4F"/>
    <w:rsid w:val="00E54B16"/>
    <w:rsid w:val="00E639E8"/>
    <w:rsid w:val="00E6722B"/>
    <w:rsid w:val="00E80CA3"/>
    <w:rsid w:val="00E94853"/>
    <w:rsid w:val="00EA10A0"/>
    <w:rsid w:val="00EB23F7"/>
    <w:rsid w:val="00EB2D3B"/>
    <w:rsid w:val="00EC1526"/>
    <w:rsid w:val="00EC7D85"/>
    <w:rsid w:val="00EE75F4"/>
    <w:rsid w:val="00EF774B"/>
    <w:rsid w:val="00F06F89"/>
    <w:rsid w:val="00F11D1F"/>
    <w:rsid w:val="00F337C4"/>
    <w:rsid w:val="00F429BD"/>
    <w:rsid w:val="00F44C6B"/>
    <w:rsid w:val="00F54BCA"/>
    <w:rsid w:val="00F73A6B"/>
    <w:rsid w:val="00F80DF4"/>
    <w:rsid w:val="00F90EC9"/>
    <w:rsid w:val="00F94956"/>
    <w:rsid w:val="00FC148A"/>
    <w:rsid w:val="00FE3EB9"/>
    <w:rsid w:val="00FF07C8"/>
    <w:rsid w:val="00FF4407"/>
    <w:rsid w:val="00FF4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A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44A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4A4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C44A4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FE3E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комментарий"/>
    <w:rsid w:val="00F337C4"/>
    <w:rPr>
      <w:b/>
      <w:bCs/>
      <w:i/>
      <w:iCs/>
      <w:shd w:val="clear" w:color="auto" w:fill="FFFF99"/>
    </w:rPr>
  </w:style>
  <w:style w:type="paragraph" w:styleId="3">
    <w:name w:val="List Continue 3"/>
    <w:basedOn w:val="a"/>
    <w:unhideWhenUsed/>
    <w:rsid w:val="00E53C4F"/>
    <w:pPr>
      <w:tabs>
        <w:tab w:val="num" w:pos="1432"/>
      </w:tabs>
      <w:spacing w:after="120" w:line="240" w:lineRule="auto"/>
      <w:ind w:left="1432" w:hanging="864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53C4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64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3648C"/>
    <w:rPr>
      <w:rFonts w:ascii="Tahoma" w:hAnsi="Tahoma" w:cs="Tahoma"/>
      <w:sz w:val="16"/>
      <w:szCs w:val="16"/>
      <w:lang w:eastAsia="en-US"/>
    </w:rPr>
  </w:style>
  <w:style w:type="character" w:styleId="a9">
    <w:name w:val="annotation reference"/>
    <w:uiPriority w:val="99"/>
    <w:semiHidden/>
    <w:unhideWhenUsed/>
    <w:rsid w:val="0093648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3648C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93648C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3648C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93648C"/>
    <w:rPr>
      <w:b/>
      <w:bCs/>
      <w:lang w:eastAsia="en-US"/>
    </w:rPr>
  </w:style>
  <w:style w:type="paragraph" w:styleId="ae">
    <w:name w:val="Document Map"/>
    <w:basedOn w:val="a"/>
    <w:link w:val="af"/>
    <w:uiPriority w:val="99"/>
    <w:semiHidden/>
    <w:unhideWhenUsed/>
    <w:rsid w:val="000669E1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669E1"/>
    <w:rPr>
      <w:rFonts w:ascii="Tahoma" w:hAnsi="Tahoma" w:cs="Tahoma"/>
      <w:sz w:val="16"/>
      <w:szCs w:val="16"/>
      <w:lang w:eastAsia="en-US"/>
    </w:rPr>
  </w:style>
  <w:style w:type="paragraph" w:customStyle="1" w:styleId="-4">
    <w:name w:val="Пункт-4"/>
    <w:basedOn w:val="a"/>
    <w:autoRedefine/>
    <w:rsid w:val="00EA10A0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-6">
    <w:name w:val="Пункт-6"/>
    <w:basedOn w:val="a"/>
    <w:rsid w:val="00EA10A0"/>
    <w:pPr>
      <w:numPr>
        <w:ilvl w:val="5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5">
    <w:name w:val="Пункт-5"/>
    <w:basedOn w:val="a"/>
    <w:rsid w:val="007C3366"/>
    <w:pPr>
      <w:tabs>
        <w:tab w:val="num" w:pos="1134"/>
      </w:tabs>
      <w:spacing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480764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480764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B27A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4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karnauhova@ampvanin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AF1AF5-511A-414D-8B73-FAA49BA41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запросе предложений</vt:lpstr>
    </vt:vector>
  </TitlesOfParts>
  <Company/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запросе предложений</dc:title>
  <dc:creator>fedorova@tenderenergo.ru</dc:creator>
  <cp:lastModifiedBy>Юлия Анатольевна Карнаухова</cp:lastModifiedBy>
  <cp:revision>9</cp:revision>
  <cp:lastPrinted>2016-10-27T01:54:00Z</cp:lastPrinted>
  <dcterms:created xsi:type="dcterms:W3CDTF">2015-02-11T23:15:00Z</dcterms:created>
  <dcterms:modified xsi:type="dcterms:W3CDTF">2016-11-08T23:37:00Z</dcterms:modified>
</cp:coreProperties>
</file>