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Ind w:w="-106" w:type="dxa"/>
        <w:tblLook w:val="01E0" w:firstRow="1" w:lastRow="1" w:firstColumn="1" w:lastColumn="1" w:noHBand="0" w:noVBand="0"/>
      </w:tblPr>
      <w:tblGrid>
        <w:gridCol w:w="4467"/>
        <w:gridCol w:w="5670"/>
      </w:tblGrid>
      <w:tr w:rsidR="002D4EEA" w:rsidRPr="0052718D" w:rsidTr="00E11380">
        <w:trPr>
          <w:trHeight w:val="2694"/>
        </w:trPr>
        <w:tc>
          <w:tcPr>
            <w:tcW w:w="4467" w:type="dxa"/>
          </w:tcPr>
          <w:p w:rsidR="002D4EEA" w:rsidRPr="0052718D" w:rsidRDefault="00FB364B" w:rsidP="003D4F1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   </w:t>
            </w:r>
            <w:r w:rsidR="002D4EEA" w:rsidRPr="0052718D">
              <w:rPr>
                <w:rFonts w:ascii="Times New Roman" w:hAnsi="Times New Roman" w:cs="Times New Roman"/>
                <w:b/>
                <w:bCs/>
                <w:color w:val="000000"/>
                <w:sz w:val="24"/>
                <w:szCs w:val="24"/>
                <w:lang w:val="en-US"/>
              </w:rPr>
              <w:t xml:space="preserve">                                                                                                                                                                                                                                                                                                                                                       </w:t>
            </w:r>
          </w:p>
        </w:tc>
        <w:tc>
          <w:tcPr>
            <w:tcW w:w="5670" w:type="dxa"/>
          </w:tcPr>
          <w:p w:rsidR="002D4EEA" w:rsidRPr="0052718D" w:rsidRDefault="002D4EEA" w:rsidP="003D4F14">
            <w:pPr>
              <w:jc w:val="right"/>
              <w:rPr>
                <w:rFonts w:ascii="Times New Roman" w:hAnsi="Times New Roman" w:cs="Times New Roman"/>
                <w:b/>
                <w:bCs/>
                <w:color w:val="000000"/>
                <w:sz w:val="24"/>
                <w:szCs w:val="24"/>
              </w:rPr>
            </w:pPr>
          </w:p>
          <w:p w:rsidR="002D4EEA" w:rsidRPr="0052718D" w:rsidRDefault="00AE183A" w:rsidP="00E11380">
            <w:pPr>
              <w:ind w:left="-24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E11380" w:rsidRDefault="00E11380" w:rsidP="00E11380">
            <w:pPr>
              <w:ind w:left="-25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р</w:t>
            </w:r>
            <w:r w:rsidR="00724A75">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я</w:t>
            </w:r>
            <w:r w:rsidR="00CC540B">
              <w:rPr>
                <w:rFonts w:ascii="Times New Roman" w:hAnsi="Times New Roman" w:cs="Times New Roman"/>
                <w:color w:val="000000"/>
                <w:sz w:val="24"/>
                <w:szCs w:val="24"/>
              </w:rPr>
              <w:t xml:space="preserve"> </w:t>
            </w:r>
            <w:r w:rsidR="00924CFD">
              <w:rPr>
                <w:rFonts w:ascii="Times New Roman" w:hAnsi="Times New Roman" w:cs="Times New Roman"/>
                <w:color w:val="000000"/>
                <w:sz w:val="24"/>
                <w:szCs w:val="24"/>
              </w:rPr>
              <w:t>ФГ</w:t>
            </w:r>
            <w:r>
              <w:rPr>
                <w:rFonts w:ascii="Times New Roman" w:hAnsi="Times New Roman" w:cs="Times New Roman"/>
                <w:color w:val="000000"/>
                <w:sz w:val="24"/>
                <w:szCs w:val="24"/>
              </w:rPr>
              <w:t>Б</w:t>
            </w:r>
            <w:r w:rsidR="00924CFD">
              <w:rPr>
                <w:rFonts w:ascii="Times New Roman" w:hAnsi="Times New Roman" w:cs="Times New Roman"/>
                <w:color w:val="000000"/>
                <w:sz w:val="24"/>
                <w:szCs w:val="24"/>
              </w:rPr>
              <w:t xml:space="preserve">У «АМП </w:t>
            </w:r>
            <w:r>
              <w:rPr>
                <w:rFonts w:ascii="Times New Roman" w:hAnsi="Times New Roman" w:cs="Times New Roman"/>
                <w:color w:val="000000"/>
                <w:sz w:val="24"/>
                <w:szCs w:val="24"/>
              </w:rPr>
              <w:t xml:space="preserve">Охотского моря </w:t>
            </w:r>
          </w:p>
          <w:p w:rsidR="00924CFD" w:rsidRPr="0052718D" w:rsidRDefault="00E11380" w:rsidP="00E11380">
            <w:pPr>
              <w:ind w:left="-250"/>
              <w:jc w:val="center"/>
              <w:rPr>
                <w:rFonts w:ascii="Times New Roman" w:hAnsi="Times New Roman" w:cs="Times New Roman"/>
                <w:color w:val="000000"/>
                <w:sz w:val="24"/>
                <w:szCs w:val="24"/>
              </w:rPr>
            </w:pPr>
            <w:r>
              <w:rPr>
                <w:rFonts w:ascii="Times New Roman" w:hAnsi="Times New Roman" w:cs="Times New Roman"/>
                <w:color w:val="000000"/>
                <w:sz w:val="24"/>
                <w:szCs w:val="24"/>
              </w:rPr>
              <w:t>и Татарского пролива</w:t>
            </w:r>
            <w:r w:rsidR="00924CFD">
              <w:rPr>
                <w:rFonts w:ascii="Times New Roman" w:hAnsi="Times New Roman" w:cs="Times New Roman"/>
                <w:color w:val="000000"/>
                <w:sz w:val="24"/>
                <w:szCs w:val="24"/>
              </w:rPr>
              <w:t>»</w:t>
            </w:r>
          </w:p>
          <w:p w:rsidR="002D4EEA" w:rsidRPr="0052718D" w:rsidRDefault="002D4EEA" w:rsidP="00E11380">
            <w:pPr>
              <w:jc w:val="center"/>
              <w:rPr>
                <w:rFonts w:ascii="Times New Roman" w:hAnsi="Times New Roman" w:cs="Times New Roman"/>
                <w:color w:val="000000"/>
                <w:sz w:val="24"/>
                <w:szCs w:val="24"/>
              </w:rPr>
            </w:pPr>
          </w:p>
          <w:p w:rsidR="002D4EEA" w:rsidRDefault="002D4EEA" w:rsidP="00E11380">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 xml:space="preserve">______________ </w:t>
            </w:r>
            <w:r w:rsidR="00346922">
              <w:rPr>
                <w:rFonts w:ascii="Times New Roman" w:hAnsi="Times New Roman" w:cs="Times New Roman"/>
                <w:color w:val="000000"/>
                <w:sz w:val="24"/>
                <w:szCs w:val="24"/>
              </w:rPr>
              <w:t xml:space="preserve">Л.Л. </w:t>
            </w:r>
            <w:proofErr w:type="spellStart"/>
            <w:r w:rsidR="00346922">
              <w:rPr>
                <w:rFonts w:ascii="Times New Roman" w:hAnsi="Times New Roman" w:cs="Times New Roman"/>
                <w:color w:val="000000"/>
                <w:sz w:val="24"/>
                <w:szCs w:val="24"/>
              </w:rPr>
              <w:t>Сабиров</w:t>
            </w:r>
            <w:proofErr w:type="spellEnd"/>
          </w:p>
          <w:p w:rsidR="00507C3F" w:rsidRPr="0052718D" w:rsidRDefault="00507C3F" w:rsidP="00E11380">
            <w:pPr>
              <w:jc w:val="center"/>
              <w:rPr>
                <w:rFonts w:ascii="Times New Roman" w:hAnsi="Times New Roman" w:cs="Times New Roman"/>
                <w:color w:val="000000"/>
                <w:sz w:val="24"/>
                <w:szCs w:val="24"/>
              </w:rPr>
            </w:pPr>
          </w:p>
          <w:p w:rsidR="002D4EEA" w:rsidRPr="0052718D" w:rsidRDefault="002D4EEA" w:rsidP="00346922">
            <w:pPr>
              <w:jc w:val="center"/>
              <w:rPr>
                <w:rFonts w:ascii="Times New Roman" w:hAnsi="Times New Roman" w:cs="Times New Roman"/>
                <w:b/>
                <w:bCs/>
                <w:color w:val="000000"/>
                <w:sz w:val="24"/>
                <w:szCs w:val="24"/>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346922">
              <w:rPr>
                <w:rFonts w:ascii="Times New Roman" w:hAnsi="Times New Roman" w:cs="Times New Roman"/>
                <w:color w:val="000000"/>
                <w:sz w:val="24"/>
                <w:szCs w:val="24"/>
              </w:rPr>
              <w:t>6</w:t>
            </w:r>
            <w:r w:rsidRPr="0052718D">
              <w:rPr>
                <w:rFonts w:ascii="Times New Roman" w:hAnsi="Times New Roman" w:cs="Times New Roman"/>
                <w:color w:val="000000"/>
                <w:sz w:val="24"/>
                <w:szCs w:val="24"/>
              </w:rPr>
              <w:t xml:space="preserve"> г</w:t>
            </w:r>
            <w:r w:rsidR="00924CFD">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E55259" w:rsidRDefault="00E55259" w:rsidP="00BB5DC0">
      <w:pPr>
        <w:pStyle w:val="aff6"/>
        <w:spacing w:line="360" w:lineRule="auto"/>
        <w:ind w:left="0" w:right="0"/>
        <w:jc w:val="center"/>
        <w:rPr>
          <w:rFonts w:ascii="Times New Roman" w:hAnsi="Times New Roman" w:cs="Times New Roman"/>
          <w:b/>
          <w:bCs/>
          <w:sz w:val="32"/>
          <w:szCs w:val="32"/>
        </w:rPr>
      </w:pPr>
    </w:p>
    <w:p w:rsidR="00E55259" w:rsidRPr="0052718D" w:rsidRDefault="00E55259"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E55259" w:rsidRDefault="00B44AE5" w:rsidP="00DE5A96">
      <w:pPr>
        <w:pStyle w:val="aff6"/>
        <w:jc w:val="center"/>
        <w:rPr>
          <w:rFonts w:ascii="Times New Roman" w:hAnsi="Times New Roman" w:cs="Times New Roman"/>
          <w:b/>
          <w:sz w:val="32"/>
          <w:szCs w:val="32"/>
        </w:rPr>
      </w:pPr>
      <w:r w:rsidRPr="005A2450">
        <w:rPr>
          <w:rFonts w:ascii="Times New Roman" w:hAnsi="Times New Roman" w:cs="Times New Roman"/>
          <w:b/>
          <w:bCs/>
          <w:sz w:val="32"/>
          <w:szCs w:val="32"/>
        </w:rPr>
        <w:t>по запросу</w:t>
      </w:r>
      <w:r>
        <w:rPr>
          <w:rFonts w:ascii="Times New Roman" w:hAnsi="Times New Roman" w:cs="Times New Roman"/>
          <w:b/>
          <w:bCs/>
          <w:sz w:val="32"/>
          <w:szCs w:val="32"/>
        </w:rPr>
        <w:t xml:space="preserve"> цен</w:t>
      </w:r>
      <w:r w:rsidRPr="005A2450">
        <w:rPr>
          <w:rFonts w:ascii="Times New Roman" w:hAnsi="Times New Roman" w:cs="Times New Roman"/>
          <w:b/>
          <w:bCs/>
          <w:sz w:val="32"/>
          <w:szCs w:val="32"/>
        </w:rPr>
        <w:t xml:space="preserve"> </w:t>
      </w:r>
      <w:r w:rsidR="00257F97">
        <w:rPr>
          <w:rFonts w:ascii="Times New Roman" w:hAnsi="Times New Roman" w:cs="Times New Roman"/>
          <w:b/>
          <w:sz w:val="32"/>
          <w:szCs w:val="32"/>
        </w:rPr>
        <w:t xml:space="preserve">на поставку </w:t>
      </w:r>
    </w:p>
    <w:p w:rsidR="00924CFD" w:rsidRDefault="005920F0" w:rsidP="00DE5A96">
      <w:pPr>
        <w:pStyle w:val="aff6"/>
        <w:jc w:val="center"/>
        <w:rPr>
          <w:rFonts w:ascii="Times New Roman" w:hAnsi="Times New Roman" w:cs="Times New Roman"/>
          <w:b/>
          <w:bCs/>
          <w:sz w:val="32"/>
          <w:szCs w:val="32"/>
        </w:rPr>
      </w:pPr>
      <w:r>
        <w:rPr>
          <w:rFonts w:ascii="Times New Roman" w:hAnsi="Times New Roman" w:cs="Times New Roman"/>
          <w:b/>
          <w:sz w:val="32"/>
          <w:szCs w:val="32"/>
        </w:rPr>
        <w:t>горюче-смазочных материалов</w:t>
      </w:r>
    </w:p>
    <w:p w:rsidR="002D4EEA" w:rsidRPr="005A2450" w:rsidRDefault="002D4EEA" w:rsidP="00BB5DC0">
      <w:pP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F2771F">
          <w:footerReference w:type="default" r:id="rId8"/>
          <w:type w:val="continuous"/>
          <w:pgSz w:w="11909" w:h="16834"/>
          <w:pgMar w:top="709" w:right="785" w:bottom="720" w:left="1418" w:header="720" w:footer="276" w:gutter="0"/>
          <w:cols w:space="60"/>
          <w:noEndnote/>
          <w:titlePg/>
        </w:sectPr>
      </w:pPr>
      <w:r w:rsidRPr="005A2450">
        <w:rPr>
          <w:rFonts w:ascii="Times New Roman" w:hAnsi="Times New Roman" w:cs="Times New Roman"/>
          <w:sz w:val="24"/>
          <w:szCs w:val="24"/>
        </w:rPr>
        <w:t>20</w:t>
      </w:r>
      <w:r>
        <w:rPr>
          <w:rFonts w:ascii="Times New Roman" w:hAnsi="Times New Roman" w:cs="Times New Roman"/>
          <w:sz w:val="24"/>
          <w:szCs w:val="24"/>
        </w:rPr>
        <w:t>1</w:t>
      </w:r>
      <w:r w:rsidR="00346922">
        <w:rPr>
          <w:rFonts w:ascii="Times New Roman" w:hAnsi="Times New Roman" w:cs="Times New Roman"/>
          <w:sz w:val="24"/>
          <w:szCs w:val="24"/>
        </w:rPr>
        <w:t>6</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833C73">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E55259">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DE7CFA">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3</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3</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4</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833C73"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833C73" w:rsidRPr="00BE1684">
          <w:rPr>
            <w:rFonts w:ascii="Times New Roman" w:hAnsi="Times New Roman" w:cs="Times New Roman"/>
            <w:noProof/>
            <w:webHidden/>
          </w:rPr>
        </w:r>
        <w:r w:rsidR="00833C73" w:rsidRPr="00BE1684">
          <w:rPr>
            <w:rFonts w:ascii="Times New Roman" w:hAnsi="Times New Roman" w:cs="Times New Roman"/>
            <w:noProof/>
            <w:webHidden/>
          </w:rPr>
          <w:fldChar w:fldCharType="separate"/>
        </w:r>
        <w:r w:rsidR="00E55259">
          <w:rPr>
            <w:rFonts w:ascii="Times New Roman" w:hAnsi="Times New Roman" w:cs="Times New Roman"/>
            <w:noProof/>
            <w:webHidden/>
          </w:rPr>
          <w:t>5</w:t>
        </w:r>
        <w:r w:rsidR="00833C73" w:rsidRPr="00BE1684">
          <w:rPr>
            <w:rFonts w:ascii="Times New Roman" w:hAnsi="Times New Roman" w:cs="Times New Roman"/>
            <w:noProof/>
            <w:webHidden/>
          </w:rPr>
          <w:fldChar w:fldCharType="end"/>
        </w:r>
      </w:hyperlink>
    </w:p>
    <w:p w:rsidR="00BE1684" w:rsidRPr="007F2A94" w:rsidRDefault="00DE7CFA">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5</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5</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8</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9</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9</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10</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833C73"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833C73" w:rsidRPr="00BE1684">
          <w:rPr>
            <w:rFonts w:ascii="Times New Roman" w:hAnsi="Times New Roman" w:cs="Times New Roman"/>
            <w:noProof/>
            <w:webHidden/>
          </w:rPr>
        </w:r>
        <w:r w:rsidR="00833C73" w:rsidRPr="00BE1684">
          <w:rPr>
            <w:rFonts w:ascii="Times New Roman" w:hAnsi="Times New Roman" w:cs="Times New Roman"/>
            <w:noProof/>
            <w:webHidden/>
          </w:rPr>
          <w:fldChar w:fldCharType="separate"/>
        </w:r>
        <w:r w:rsidR="00E55259">
          <w:rPr>
            <w:rFonts w:ascii="Times New Roman" w:hAnsi="Times New Roman" w:cs="Times New Roman"/>
            <w:noProof/>
            <w:webHidden/>
          </w:rPr>
          <w:t>11</w:t>
        </w:r>
        <w:r w:rsidR="00833C73" w:rsidRPr="00BE1684">
          <w:rPr>
            <w:rFonts w:ascii="Times New Roman" w:hAnsi="Times New Roman" w:cs="Times New Roman"/>
            <w:noProof/>
            <w:webHidden/>
          </w:rPr>
          <w:fldChar w:fldCharType="end"/>
        </w:r>
      </w:hyperlink>
    </w:p>
    <w:p w:rsidR="00BE1684" w:rsidRPr="007F2A94" w:rsidRDefault="00DE7CFA">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11</w:t>
        </w:r>
        <w:r w:rsidR="00833C73" w:rsidRPr="00BE1684">
          <w:rPr>
            <w:rFonts w:ascii="Times New Roman" w:hAnsi="Times New Roman" w:cs="Times New Roman"/>
            <w:noProof/>
            <w:webHidden/>
            <w:sz w:val="24"/>
            <w:szCs w:val="24"/>
          </w:rPr>
          <w:fldChar w:fldCharType="end"/>
        </w:r>
      </w:hyperlink>
    </w:p>
    <w:p w:rsidR="00BE1684" w:rsidRPr="007F2A94" w:rsidRDefault="00DE7CFA">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12</w:t>
        </w:r>
        <w:r w:rsidR="00833C73" w:rsidRPr="00BE1684">
          <w:rPr>
            <w:rFonts w:ascii="Times New Roman" w:hAnsi="Times New Roman" w:cs="Times New Roman"/>
            <w:noProof/>
            <w:webHidden/>
            <w:sz w:val="24"/>
            <w:szCs w:val="24"/>
          </w:rPr>
          <w:fldChar w:fldCharType="end"/>
        </w:r>
      </w:hyperlink>
    </w:p>
    <w:p w:rsidR="00BE1684" w:rsidRDefault="00DE7CFA">
      <w:pPr>
        <w:pStyle w:val="26"/>
        <w:tabs>
          <w:tab w:val="right" w:pos="9556"/>
        </w:tabs>
        <w:rPr>
          <w:rFonts w:ascii="Times New Roman" w:hAnsi="Times New Roman" w:cs="Times New Roman"/>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13</w:t>
        </w:r>
        <w:r w:rsidR="00833C73" w:rsidRPr="00BE1684">
          <w:rPr>
            <w:rFonts w:ascii="Times New Roman" w:hAnsi="Times New Roman" w:cs="Times New Roman"/>
            <w:noProof/>
            <w:webHidden/>
            <w:sz w:val="24"/>
            <w:szCs w:val="24"/>
          </w:rPr>
          <w:fldChar w:fldCharType="end"/>
        </w:r>
      </w:hyperlink>
    </w:p>
    <w:p w:rsidR="00346922" w:rsidRDefault="00346922" w:rsidP="00346922"/>
    <w:p w:rsidR="00346922" w:rsidRPr="00346922" w:rsidRDefault="00346922" w:rsidP="00346922">
      <w:pPr>
        <w:rPr>
          <w:rFonts w:ascii="Times New Roman" w:hAnsi="Times New Roman" w:cs="Times New Roman"/>
          <w:b/>
          <w:sz w:val="24"/>
          <w:szCs w:val="24"/>
        </w:rPr>
      </w:pPr>
      <w:r w:rsidRPr="00346922">
        <w:rPr>
          <w:rFonts w:ascii="Times New Roman" w:hAnsi="Times New Roman" w:cs="Times New Roman"/>
          <w:b/>
          <w:sz w:val="24"/>
          <w:szCs w:val="24"/>
        </w:rPr>
        <w:t>Обоснование цены</w:t>
      </w:r>
      <w:r>
        <w:rPr>
          <w:rFonts w:ascii="Times New Roman" w:hAnsi="Times New Roman" w:cs="Times New Roman"/>
          <w:b/>
          <w:sz w:val="24"/>
          <w:szCs w:val="24"/>
        </w:rPr>
        <w:t xml:space="preserve">                                                                                                                         14</w:t>
      </w:r>
    </w:p>
    <w:p w:rsidR="002D4EEA" w:rsidRPr="00BE1684" w:rsidRDefault="00833C73"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E11380">
        <w:rPr>
          <w:rFonts w:ascii="Times New Roman" w:hAnsi="Times New Roman" w:cs="Times New Roman"/>
          <w:sz w:val="24"/>
          <w:szCs w:val="24"/>
        </w:rPr>
        <w:t>Б</w:t>
      </w:r>
      <w:r>
        <w:rPr>
          <w:rFonts w:ascii="Times New Roman" w:hAnsi="Times New Roman" w:cs="Times New Roman"/>
          <w:sz w:val="24"/>
          <w:szCs w:val="24"/>
        </w:rPr>
        <w:t xml:space="preserve">У «АМП </w:t>
      </w:r>
      <w:r w:rsidR="00E11380">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r w:rsidR="002D4EEA" w:rsidRPr="005A2450">
        <w:rPr>
          <w:rFonts w:ascii="Times New Roman" w:hAnsi="Times New Roman" w:cs="Times New Roman"/>
          <w:sz w:val="24"/>
          <w:szCs w:val="24"/>
        </w:rPr>
        <w:t xml:space="preserve">на </w:t>
      </w:r>
      <w:bookmarkEnd w:id="5"/>
      <w:r w:rsidR="00257F97">
        <w:rPr>
          <w:rFonts w:ascii="Times New Roman" w:hAnsi="Times New Roman" w:cs="Times New Roman"/>
          <w:sz w:val="24"/>
          <w:szCs w:val="24"/>
        </w:rPr>
        <w:t xml:space="preserve">поставку </w:t>
      </w:r>
      <w:r w:rsidR="005920F0">
        <w:rPr>
          <w:rFonts w:ascii="Times New Roman" w:hAnsi="Times New Roman" w:cs="Times New Roman"/>
          <w:sz w:val="24"/>
          <w:szCs w:val="24"/>
        </w:rPr>
        <w:t>горюче-смазочных материалов</w:t>
      </w:r>
      <w:r w:rsidR="002D4EEA">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товару</w:t>
      </w:r>
      <w:r w:rsidRPr="0052718D">
        <w:rPr>
          <w:rFonts w:ascii="Times New Roman" w:hAnsi="Times New Roman" w:cs="Times New Roman"/>
          <w:sz w:val="24"/>
          <w:szCs w:val="24"/>
        </w:rPr>
        <w:t xml:space="preserve">, условиям и срокам </w:t>
      </w:r>
      <w:r>
        <w:rPr>
          <w:rFonts w:ascii="Times New Roman" w:hAnsi="Times New Roman" w:cs="Times New Roman"/>
          <w:sz w:val="24"/>
          <w:szCs w:val="24"/>
        </w:rPr>
        <w:t>поставки</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ая</w:t>
      </w:r>
      <w:r w:rsidRPr="0052718D">
        <w:rPr>
          <w:rFonts w:ascii="Times New Roman" w:hAnsi="Times New Roman" w:cs="Times New Roman"/>
          <w:sz w:val="24"/>
          <w:szCs w:val="24"/>
        </w:rPr>
        <w:t xml:space="preserve"> </w:t>
      </w:r>
      <w:r>
        <w:rPr>
          <w:rFonts w:ascii="Times New Roman" w:hAnsi="Times New Roman" w:cs="Times New Roman"/>
          <w:sz w:val="24"/>
          <w:szCs w:val="24"/>
        </w:rPr>
        <w:t>поставка товара</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E11380">
        <w:rPr>
          <w:rFonts w:ascii="Times New Roman" w:hAnsi="Times New Roman" w:cs="Times New Roman"/>
          <w:sz w:val="24"/>
          <w:szCs w:val="24"/>
        </w:rPr>
        <w:t>ФГБУ «АМП Охотского моря и Татарского пролива»</w:t>
      </w:r>
      <w:r w:rsidR="00E11380" w:rsidRPr="0052718D">
        <w:rPr>
          <w:rFonts w:ascii="Times New Roman" w:hAnsi="Times New Roman" w:cs="Times New Roman"/>
          <w:sz w:val="24"/>
          <w:szCs w:val="24"/>
        </w:rPr>
        <w:t xml:space="preserve"> </w:t>
      </w:r>
      <w:r w:rsidRPr="0052718D">
        <w:rPr>
          <w:rFonts w:ascii="Times New Roman" w:hAnsi="Times New Roman" w:cs="Times New Roman"/>
          <w:sz w:val="24"/>
          <w:szCs w:val="24"/>
        </w:rPr>
        <w:t xml:space="preserve">(далее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255FE" w:rsidRDefault="002F784C"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8255FE">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F007DC" w:rsidRPr="00F007DC">
        <w:rPr>
          <w:rFonts w:ascii="Times New Roman" w:hAnsi="Times New Roman" w:cs="Times New Roman"/>
          <w:b/>
          <w:color w:val="0D0D0D" w:themeColor="text1" w:themeTint="F2"/>
          <w:sz w:val="24"/>
          <w:szCs w:val="24"/>
        </w:rPr>
        <w:t>335450 (Триста тридцать пять тысяч четыреста пятьдесят) рублей 00 копеек</w:t>
      </w:r>
      <w:r w:rsidRPr="00B841D4">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0C3DEB">
        <w:rPr>
          <w:rFonts w:ascii="Times New Roman" w:hAnsi="Times New Roman" w:cs="Times New Roman"/>
          <w:bCs/>
          <w:sz w:val="24"/>
          <w:szCs w:val="24"/>
        </w:rPr>
        <w:t>Цена включает в себя все расходы поставщика, связанные с поставкой товара, в том числе доставка, хранение, уплата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sidRPr="00564639">
        <w:rPr>
          <w:rFonts w:ascii="Times New Roman" w:hAnsi="Times New Roman" w:cs="Times New Roman"/>
          <w:bCs/>
        </w:rPr>
        <w:t>Дата начала приема заявок:</w:t>
      </w:r>
      <w:r>
        <w:rPr>
          <w:rFonts w:ascii="Times New Roman" w:hAnsi="Times New Roman" w:cs="Times New Roman"/>
          <w:b/>
          <w:bCs/>
        </w:rPr>
        <w:t xml:space="preserve"> </w:t>
      </w:r>
      <w:r w:rsidR="00564639" w:rsidRPr="00564639">
        <w:rPr>
          <w:rFonts w:ascii="Times New Roman" w:hAnsi="Times New Roman" w:cs="Times New Roman"/>
          <w:b/>
          <w:color w:val="000000" w:themeColor="text1"/>
        </w:rPr>
        <w:t>10</w:t>
      </w:r>
      <w:r w:rsidR="007D433F" w:rsidRPr="00564639">
        <w:rPr>
          <w:rFonts w:ascii="Times New Roman" w:hAnsi="Times New Roman" w:cs="Times New Roman"/>
          <w:b/>
          <w:color w:val="000000" w:themeColor="text1"/>
        </w:rPr>
        <w:t xml:space="preserve"> </w:t>
      </w:r>
      <w:r w:rsidR="00F007DC" w:rsidRPr="00564639">
        <w:rPr>
          <w:rFonts w:ascii="Times New Roman" w:hAnsi="Times New Roman" w:cs="Times New Roman"/>
          <w:b/>
          <w:color w:val="000000" w:themeColor="text1"/>
        </w:rPr>
        <w:t>марта</w:t>
      </w:r>
      <w:r w:rsidR="00936ADE" w:rsidRPr="00564639">
        <w:rPr>
          <w:rFonts w:ascii="Times New Roman" w:hAnsi="Times New Roman" w:cs="Times New Roman"/>
          <w:b/>
          <w:color w:val="000000" w:themeColor="text1"/>
        </w:rPr>
        <w:t xml:space="preserve"> 201</w:t>
      </w:r>
      <w:r w:rsidR="00F007DC" w:rsidRPr="00564639">
        <w:rPr>
          <w:rFonts w:ascii="Times New Roman" w:hAnsi="Times New Roman" w:cs="Times New Roman"/>
          <w:b/>
          <w:color w:val="000000" w:themeColor="text1"/>
        </w:rPr>
        <w:t>6</w:t>
      </w:r>
      <w:r w:rsidR="0057542E" w:rsidRPr="00564639">
        <w:rPr>
          <w:rFonts w:ascii="Times New Roman" w:hAnsi="Times New Roman" w:cs="Times New Roman"/>
          <w:b/>
          <w:color w:val="000000" w:themeColor="text1"/>
        </w:rPr>
        <w:t xml:space="preserve"> года</w:t>
      </w:r>
      <w:r w:rsidR="00564639">
        <w:rPr>
          <w:rFonts w:ascii="Times New Roman" w:hAnsi="Times New Roman" w:cs="Times New Roman"/>
          <w:color w:val="000000" w:themeColor="text1"/>
        </w:rPr>
        <w:t xml:space="preserve"> </w:t>
      </w:r>
      <w:r w:rsidR="00564639" w:rsidRPr="00724A75">
        <w:rPr>
          <w:rFonts w:ascii="Times New Roman" w:hAnsi="Times New Roman" w:cs="Times New Roman"/>
          <w:color w:val="000000" w:themeColor="text1"/>
        </w:rPr>
        <w:t xml:space="preserve">в </w:t>
      </w:r>
      <w:r w:rsidR="00564639">
        <w:rPr>
          <w:rFonts w:ascii="Times New Roman" w:hAnsi="Times New Roman" w:cs="Times New Roman"/>
          <w:color w:val="000000" w:themeColor="text1"/>
        </w:rPr>
        <w:t>09</w:t>
      </w:r>
      <w:r w:rsidR="00564639" w:rsidRPr="00724A75">
        <w:rPr>
          <w:rFonts w:ascii="Times New Roman" w:hAnsi="Times New Roman" w:cs="Times New Roman"/>
          <w:color w:val="000000" w:themeColor="text1"/>
        </w:rPr>
        <w:t>-00 местного времени</w:t>
      </w:r>
      <w:r w:rsidR="00AE183A" w:rsidRPr="00564639">
        <w:rPr>
          <w:rFonts w:ascii="Times New Roman" w:hAnsi="Times New Roman" w:cs="Times New Roman"/>
          <w:color w:val="000000" w:themeColor="text1"/>
        </w:rPr>
        <w:t>.</w:t>
      </w:r>
    </w:p>
    <w:p w:rsidR="002D4EEA" w:rsidRPr="00724A75" w:rsidRDefault="00D70ECC" w:rsidP="002504B9">
      <w:pPr>
        <w:pStyle w:val="Times12"/>
        <w:numPr>
          <w:ilvl w:val="2"/>
          <w:numId w:val="17"/>
        </w:numPr>
        <w:rPr>
          <w:rFonts w:ascii="Times New Roman" w:hAnsi="Times New Roman" w:cs="Times New Roman"/>
          <w:color w:val="000000" w:themeColor="text1"/>
        </w:rPr>
      </w:pPr>
      <w:r w:rsidRPr="00564639">
        <w:rPr>
          <w:rFonts w:ascii="Times New Roman" w:hAnsi="Times New Roman" w:cs="Times New Roman"/>
          <w:bCs/>
          <w:color w:val="000000" w:themeColor="text1"/>
        </w:rPr>
        <w:t>Дата окончания подачи заявок</w:t>
      </w:r>
      <w:r w:rsidR="002D4EEA" w:rsidRPr="00564639">
        <w:rPr>
          <w:rFonts w:ascii="Times New Roman" w:hAnsi="Times New Roman" w:cs="Times New Roman"/>
          <w:bCs/>
          <w:color w:val="000000" w:themeColor="text1"/>
        </w:rPr>
        <w:t>:</w:t>
      </w:r>
      <w:r w:rsidR="002D4EEA" w:rsidRPr="00724A75">
        <w:rPr>
          <w:rFonts w:ascii="Times New Roman" w:hAnsi="Times New Roman" w:cs="Times New Roman"/>
          <w:color w:val="000000" w:themeColor="text1"/>
        </w:rPr>
        <w:t xml:space="preserve"> </w:t>
      </w:r>
      <w:r w:rsidR="00564639" w:rsidRPr="00564639">
        <w:rPr>
          <w:rFonts w:ascii="Times New Roman" w:hAnsi="Times New Roman" w:cs="Times New Roman"/>
          <w:b/>
          <w:color w:val="000000" w:themeColor="text1"/>
        </w:rPr>
        <w:t>15</w:t>
      </w:r>
      <w:r w:rsidR="002F784C" w:rsidRPr="00564639">
        <w:rPr>
          <w:rFonts w:ascii="Times New Roman" w:hAnsi="Times New Roman" w:cs="Times New Roman"/>
          <w:b/>
          <w:color w:val="000000" w:themeColor="text1"/>
        </w:rPr>
        <w:t xml:space="preserve"> </w:t>
      </w:r>
      <w:r w:rsidR="00F007DC" w:rsidRPr="00564639">
        <w:rPr>
          <w:rFonts w:ascii="Times New Roman" w:hAnsi="Times New Roman" w:cs="Times New Roman"/>
          <w:b/>
          <w:color w:val="000000" w:themeColor="text1"/>
        </w:rPr>
        <w:t>марта</w:t>
      </w:r>
      <w:r w:rsidR="00936ADE" w:rsidRPr="00564639">
        <w:rPr>
          <w:rFonts w:ascii="Times New Roman" w:hAnsi="Times New Roman" w:cs="Times New Roman"/>
          <w:b/>
          <w:color w:val="000000" w:themeColor="text1"/>
        </w:rPr>
        <w:t xml:space="preserve"> 201</w:t>
      </w:r>
      <w:r w:rsidR="00F007DC" w:rsidRPr="00564639">
        <w:rPr>
          <w:rFonts w:ascii="Times New Roman" w:hAnsi="Times New Roman" w:cs="Times New Roman"/>
          <w:b/>
          <w:color w:val="000000" w:themeColor="text1"/>
        </w:rPr>
        <w:t>6</w:t>
      </w:r>
      <w:r w:rsidR="0057542E" w:rsidRPr="00564639">
        <w:rPr>
          <w:rFonts w:ascii="Times New Roman" w:hAnsi="Times New Roman" w:cs="Times New Roman"/>
          <w:b/>
          <w:color w:val="000000" w:themeColor="text1"/>
        </w:rPr>
        <w:t xml:space="preserve"> года</w:t>
      </w:r>
      <w:r w:rsidR="00E6053C" w:rsidRPr="00724A75">
        <w:rPr>
          <w:rFonts w:ascii="Times New Roman" w:hAnsi="Times New Roman" w:cs="Times New Roman"/>
          <w:color w:val="000000" w:themeColor="text1"/>
        </w:rPr>
        <w:t xml:space="preserve"> в </w:t>
      </w:r>
      <w:r w:rsidR="004A5545" w:rsidRPr="00724A75">
        <w:rPr>
          <w:rFonts w:ascii="Times New Roman" w:hAnsi="Times New Roman" w:cs="Times New Roman"/>
          <w:color w:val="000000" w:themeColor="text1"/>
        </w:rPr>
        <w:t>1</w:t>
      </w:r>
      <w:r w:rsidR="00564639">
        <w:rPr>
          <w:rFonts w:ascii="Times New Roman" w:hAnsi="Times New Roman" w:cs="Times New Roman"/>
          <w:color w:val="000000" w:themeColor="text1"/>
        </w:rPr>
        <w:t>2</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564639">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564639">
        <w:rPr>
          <w:rFonts w:ascii="Times New Roman" w:hAnsi="Times New Roman" w:cs="Times New Roman"/>
          <w:b/>
          <w:color w:val="000000" w:themeColor="text1"/>
        </w:rPr>
        <w:t>16</w:t>
      </w:r>
      <w:r w:rsidR="002F784C">
        <w:rPr>
          <w:rFonts w:ascii="Times New Roman" w:hAnsi="Times New Roman" w:cs="Times New Roman"/>
          <w:b/>
          <w:color w:val="000000" w:themeColor="text1"/>
        </w:rPr>
        <w:t xml:space="preserve"> </w:t>
      </w:r>
      <w:r w:rsidR="00F007DC">
        <w:rPr>
          <w:rFonts w:ascii="Times New Roman" w:hAnsi="Times New Roman" w:cs="Times New Roman"/>
          <w:b/>
          <w:color w:val="000000" w:themeColor="text1"/>
        </w:rPr>
        <w:t>марта</w:t>
      </w:r>
      <w:r w:rsidR="002F784C" w:rsidRPr="00936ADE">
        <w:rPr>
          <w:rFonts w:ascii="Times New Roman" w:hAnsi="Times New Roman" w:cs="Times New Roman"/>
          <w:b/>
          <w:color w:val="000000" w:themeColor="text1"/>
        </w:rPr>
        <w:t xml:space="preserve"> </w:t>
      </w:r>
      <w:r w:rsidR="00936ADE" w:rsidRPr="00936ADE">
        <w:rPr>
          <w:rFonts w:ascii="Times New Roman" w:hAnsi="Times New Roman" w:cs="Times New Roman"/>
          <w:b/>
          <w:color w:val="000000" w:themeColor="text1"/>
        </w:rPr>
        <w:t>201</w:t>
      </w:r>
      <w:r w:rsidR="00F007DC">
        <w:rPr>
          <w:rFonts w:ascii="Times New Roman" w:hAnsi="Times New Roman" w:cs="Times New Roman"/>
          <w:b/>
          <w:color w:val="000000" w:themeColor="text1"/>
        </w:rPr>
        <w:t>6</w:t>
      </w:r>
      <w:r w:rsidR="00936ADE" w:rsidRPr="00936ADE">
        <w:rPr>
          <w:rFonts w:ascii="Times New Roman" w:hAnsi="Times New Roman" w:cs="Times New Roman"/>
          <w:b/>
          <w:color w:val="000000" w:themeColor="text1"/>
        </w:rPr>
        <w:t xml:space="preserve"> </w:t>
      </w:r>
      <w:r w:rsidR="0057542E" w:rsidRPr="00936ADE">
        <w:rPr>
          <w:rFonts w:ascii="Times New Roman" w:hAnsi="Times New Roman" w:cs="Times New Roman"/>
          <w:b/>
          <w:color w:val="000000" w:themeColor="text1"/>
        </w:rPr>
        <w:t>года</w:t>
      </w:r>
      <w:r w:rsidR="00396E45" w:rsidRPr="00724A75">
        <w:rPr>
          <w:rFonts w:ascii="Times New Roman" w:hAnsi="Times New Roman" w:cs="Times New Roman"/>
          <w:color w:val="000000" w:themeColor="text1"/>
        </w:rPr>
        <w:t xml:space="preserve"> </w:t>
      </w:r>
      <w:r w:rsidR="002F784C" w:rsidRPr="00724A75">
        <w:rPr>
          <w:rFonts w:ascii="Times New Roman" w:hAnsi="Times New Roman" w:cs="Times New Roman"/>
          <w:color w:val="000000" w:themeColor="text1"/>
        </w:rPr>
        <w:t xml:space="preserve">в 10-00 местного времени </w:t>
      </w:r>
      <w:r w:rsidR="00396E45" w:rsidRPr="00724A75">
        <w:rPr>
          <w:rFonts w:ascii="Times New Roman" w:hAnsi="Times New Roman" w:cs="Times New Roman"/>
          <w:color w:val="000000" w:themeColor="text1"/>
        </w:rPr>
        <w:t>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F75FB4">
        <w:fldChar w:fldCharType="begin"/>
      </w:r>
      <w:r w:rsidR="00F75FB4">
        <w:instrText xml:space="preserve"> REF _Ref191386085 \r \h  \* MERGEFORMAT </w:instrText>
      </w:r>
      <w:r w:rsidR="00F75FB4">
        <w:fldChar w:fldCharType="separate"/>
      </w:r>
      <w:r w:rsidR="00E55259" w:rsidRPr="00E55259">
        <w:rPr>
          <w:rFonts w:ascii="Times New Roman" w:hAnsi="Times New Roman" w:cs="Times New Roman"/>
          <w:sz w:val="24"/>
          <w:szCs w:val="24"/>
        </w:rPr>
        <w:t>1.1.1</w:t>
      </w:r>
      <w:r w:rsidR="00F75FB4">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5712DA" w:rsidRDefault="005712DA" w:rsidP="005712DA">
      <w:pPr>
        <w:shd w:val="clear" w:color="auto" w:fill="FFFFFF"/>
        <w:ind w:left="709"/>
        <w:jc w:val="both"/>
        <w:rPr>
          <w:rFonts w:ascii="Times New Roman" w:hAnsi="Times New Roman" w:cs="Times New Roman"/>
          <w:sz w:val="24"/>
          <w:szCs w:val="24"/>
        </w:rPr>
      </w:pPr>
    </w:p>
    <w:p w:rsidR="005712DA" w:rsidRDefault="005712DA" w:rsidP="005712DA">
      <w:pPr>
        <w:shd w:val="clear" w:color="auto" w:fill="FFFFFF"/>
        <w:ind w:left="709"/>
        <w:jc w:val="both"/>
        <w:rPr>
          <w:rFonts w:ascii="Times New Roman" w:hAnsi="Times New Roman" w:cs="Times New Roman"/>
          <w:sz w:val="24"/>
          <w:szCs w:val="24"/>
        </w:rPr>
      </w:pPr>
    </w:p>
    <w:p w:rsidR="005712DA" w:rsidRPr="0052718D" w:rsidRDefault="005712DA" w:rsidP="005712DA">
      <w:pPr>
        <w:shd w:val="clear" w:color="auto" w:fill="FFFFFF"/>
        <w:ind w:left="709"/>
        <w:jc w:val="both"/>
        <w:rPr>
          <w:rFonts w:ascii="Times New Roman" w:hAnsi="Times New Roman" w:cs="Times New Roman"/>
          <w:sz w:val="24"/>
          <w:szCs w:val="24"/>
        </w:rPr>
      </w:pP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lastRenderedPageBreak/>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F75FB4">
        <w:fldChar w:fldCharType="begin"/>
      </w:r>
      <w:r w:rsidR="00F75FB4">
        <w:instrText xml:space="preserve"> REF _Ref191386216 \r \h  \* MERGEFORMAT </w:instrText>
      </w:r>
      <w:r w:rsidR="00F75FB4">
        <w:fldChar w:fldCharType="separate"/>
      </w:r>
      <w:r w:rsidR="00E55259" w:rsidRPr="00E55259">
        <w:rPr>
          <w:rFonts w:ascii="Times New Roman" w:hAnsi="Times New Roman"/>
          <w:sz w:val="24"/>
          <w:szCs w:val="24"/>
        </w:rPr>
        <w:t>2.2</w:t>
      </w:r>
      <w:r w:rsidR="00F75FB4">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F75FB4">
        <w:fldChar w:fldCharType="begin"/>
      </w:r>
      <w:r w:rsidR="00F75FB4">
        <w:instrText xml:space="preserve"> REF _Ref335226426 \r \h  \* MERGEFORMAT </w:instrText>
      </w:r>
      <w:r w:rsidR="00F75FB4">
        <w:fldChar w:fldCharType="separate"/>
      </w:r>
      <w:r w:rsidR="00E55259" w:rsidRPr="00E55259">
        <w:rPr>
          <w:rFonts w:ascii="Times New Roman" w:hAnsi="Times New Roman"/>
          <w:sz w:val="24"/>
          <w:szCs w:val="24"/>
        </w:rPr>
        <w:t>2.4</w:t>
      </w:r>
      <w:r w:rsidR="00F75FB4">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F75FB4">
        <w:fldChar w:fldCharType="begin"/>
      </w:r>
      <w:r w:rsidR="00F75FB4">
        <w:instrText xml:space="preserve"> REF _Ref335226460 \r \h  \* MERGEFORMAT </w:instrText>
      </w:r>
      <w:r w:rsidR="00F75FB4">
        <w:fldChar w:fldCharType="separate"/>
      </w:r>
      <w:r w:rsidR="00E55259" w:rsidRPr="00E55259">
        <w:rPr>
          <w:rFonts w:ascii="Times New Roman" w:hAnsi="Times New Roman"/>
          <w:sz w:val="24"/>
          <w:szCs w:val="24"/>
        </w:rPr>
        <w:t>2.5</w:t>
      </w:r>
      <w:r w:rsidR="00F75FB4">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F75FB4">
        <w:fldChar w:fldCharType="begin"/>
      </w:r>
      <w:r w:rsidR="00F75FB4">
        <w:instrText xml:space="preserve"> REF _Ref335226478 \r \h  \* MERGEFORMAT </w:instrText>
      </w:r>
      <w:r w:rsidR="00F75FB4">
        <w:fldChar w:fldCharType="separate"/>
      </w:r>
      <w:r w:rsidR="00E55259" w:rsidRPr="00E55259">
        <w:rPr>
          <w:rFonts w:ascii="Times New Roman" w:hAnsi="Times New Roman"/>
          <w:sz w:val="24"/>
          <w:szCs w:val="24"/>
        </w:rPr>
        <w:t>2.6</w:t>
      </w:r>
      <w:r w:rsidR="00F75FB4">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84455D">
      <w:pPr>
        <w:pStyle w:val="44"/>
        <w:numPr>
          <w:ilvl w:val="2"/>
          <w:numId w:val="28"/>
        </w:numPr>
        <w:tabs>
          <w:tab w:val="clear" w:pos="2434"/>
          <w:tab w:val="num" w:pos="-142"/>
        </w:tabs>
        <w:ind w:left="0" w:firstLine="1276"/>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FD0571">
        <w:rPr>
          <w:rFonts w:ascii="Times New Roman" w:hAnsi="Times New Roman"/>
          <w:sz w:val="24"/>
          <w:szCs w:val="24"/>
        </w:rPr>
        <w:t>копию такой выписки</w:t>
      </w:r>
      <w:proofErr w:type="gramEnd"/>
      <w:r w:rsidRPr="00FD0571">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w:t>
      </w:r>
      <w:r w:rsidRPr="00FD0571">
        <w:rPr>
          <w:rFonts w:ascii="Times New Roman" w:hAnsi="Times New Roman"/>
          <w:sz w:val="24"/>
          <w:szCs w:val="24"/>
        </w:rPr>
        <w:lastRenderedPageBreak/>
        <w:t>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w:t>
      </w:r>
      <w:r w:rsidRPr="00FD0571">
        <w:rPr>
          <w:rFonts w:ascii="Times New Roman" w:hAnsi="Times New Roman"/>
          <w:sz w:val="24"/>
          <w:szCs w:val="24"/>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w:t>
      </w:r>
      <w:r w:rsidRPr="00FD0571">
        <w:rPr>
          <w:rFonts w:ascii="Times New Roman" w:hAnsi="Times New Roman"/>
          <w:sz w:val="24"/>
          <w:szCs w:val="24"/>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42599E" w:rsidRPr="00F16CC6">
        <w:rPr>
          <w:rFonts w:ascii="Times New Roman" w:hAnsi="Times New Roman" w:cs="Times New Roman"/>
          <w:sz w:val="24"/>
          <w:szCs w:val="24"/>
          <w:lang w:val="en-US"/>
        </w:rPr>
        <w:t>tikondratenko</w:t>
      </w:r>
      <w:proofErr w:type="spellEnd"/>
      <w:r w:rsidR="0042599E" w:rsidRPr="00396FED">
        <w:rPr>
          <w:rFonts w:ascii="Times New Roman" w:hAnsi="Times New Roman" w:cs="Times New Roman"/>
          <w:sz w:val="24"/>
          <w:szCs w:val="24"/>
        </w:rPr>
        <w:t>@</w:t>
      </w:r>
      <w:proofErr w:type="spellStart"/>
      <w:r w:rsidR="0042599E" w:rsidRPr="00F16CC6">
        <w:rPr>
          <w:rFonts w:ascii="Times New Roman" w:hAnsi="Times New Roman" w:cs="Times New Roman"/>
          <w:sz w:val="24"/>
          <w:szCs w:val="24"/>
          <w:lang w:val="en-US"/>
        </w:rPr>
        <w:t>ampvanino</w:t>
      </w:r>
      <w:proofErr w:type="spellEnd"/>
      <w:r w:rsidR="0042599E" w:rsidRPr="00396FED">
        <w:rPr>
          <w:rFonts w:ascii="Times New Roman" w:hAnsi="Times New Roman" w:cs="Times New Roman"/>
          <w:sz w:val="24"/>
          <w:szCs w:val="24"/>
        </w:rPr>
        <w:t>.</w:t>
      </w:r>
      <w:proofErr w:type="spellStart"/>
      <w:r w:rsidR="0042599E" w:rsidRPr="00F16CC6">
        <w:rPr>
          <w:rFonts w:ascii="Times New Roman" w:hAnsi="Times New Roman" w:cs="Times New Roman"/>
          <w:sz w:val="24"/>
          <w:szCs w:val="24"/>
          <w:lang w:val="en-US"/>
        </w:rPr>
        <w:t>ru</w:t>
      </w:r>
      <w:proofErr w:type="spellEnd"/>
      <w:r w:rsidR="000A7DA5">
        <w:rPr>
          <w:rFonts w:ascii="Times New Roman" w:hAnsi="Times New Roman" w:cs="Times New Roman"/>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электронно-цифровой 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42599E" w:rsidRPr="00F16CC6">
        <w:rPr>
          <w:rFonts w:ascii="Times New Roman" w:hAnsi="Times New Roman" w:cs="Times New Roman"/>
          <w:sz w:val="24"/>
          <w:szCs w:val="24"/>
          <w:lang w:val="en-US"/>
        </w:rPr>
        <w:t>tikondratenko</w:t>
      </w:r>
      <w:proofErr w:type="spellEnd"/>
      <w:r w:rsidR="0042599E" w:rsidRPr="00396FED">
        <w:rPr>
          <w:rFonts w:ascii="Times New Roman" w:hAnsi="Times New Roman" w:cs="Times New Roman"/>
          <w:sz w:val="24"/>
          <w:szCs w:val="24"/>
        </w:rPr>
        <w:t>@</w:t>
      </w:r>
      <w:proofErr w:type="spellStart"/>
      <w:r w:rsidR="0042599E" w:rsidRPr="00F16CC6">
        <w:rPr>
          <w:rFonts w:ascii="Times New Roman" w:hAnsi="Times New Roman" w:cs="Times New Roman"/>
          <w:sz w:val="24"/>
          <w:szCs w:val="24"/>
          <w:lang w:val="en-US"/>
        </w:rPr>
        <w:t>ampvanino</w:t>
      </w:r>
      <w:proofErr w:type="spellEnd"/>
      <w:r w:rsidR="0042599E" w:rsidRPr="00396FED">
        <w:rPr>
          <w:rFonts w:ascii="Times New Roman" w:hAnsi="Times New Roman" w:cs="Times New Roman"/>
          <w:sz w:val="24"/>
          <w:szCs w:val="24"/>
        </w:rPr>
        <w:t>.</w:t>
      </w:r>
      <w:proofErr w:type="spellStart"/>
      <w:r w:rsidR="0042599E" w:rsidRPr="00F16CC6">
        <w:rPr>
          <w:rFonts w:ascii="Times New Roman" w:hAnsi="Times New Roman" w:cs="Times New Roman"/>
          <w:sz w:val="24"/>
          <w:szCs w:val="24"/>
          <w:lang w:val="en-US"/>
        </w:rPr>
        <w:t>ru</w:t>
      </w:r>
      <w:proofErr w:type="spellEnd"/>
      <w:r w:rsidR="0042599E"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 xml:space="preserve">17-15 местного времени </w:t>
      </w:r>
      <w:r w:rsidR="00C109E4">
        <w:rPr>
          <w:rFonts w:ascii="Times New Roman" w:hAnsi="Times New Roman" w:cs="Times New Roman"/>
          <w:b/>
          <w:color w:val="000000" w:themeColor="text1"/>
          <w:sz w:val="24"/>
          <w:szCs w:val="24"/>
        </w:rPr>
        <w:t>15</w:t>
      </w:r>
      <w:bookmarkStart w:id="60" w:name="_GoBack"/>
      <w:bookmarkEnd w:id="60"/>
      <w:r w:rsidR="002F784C" w:rsidRPr="002F784C">
        <w:rPr>
          <w:rFonts w:ascii="Times New Roman" w:hAnsi="Times New Roman" w:cs="Times New Roman"/>
          <w:b/>
          <w:color w:val="000000" w:themeColor="text1"/>
          <w:sz w:val="24"/>
          <w:szCs w:val="24"/>
        </w:rPr>
        <w:t xml:space="preserve"> </w:t>
      </w:r>
      <w:r w:rsidR="00F007DC">
        <w:rPr>
          <w:rFonts w:ascii="Times New Roman" w:hAnsi="Times New Roman" w:cs="Times New Roman"/>
          <w:b/>
          <w:color w:val="000000" w:themeColor="text1"/>
          <w:sz w:val="24"/>
          <w:szCs w:val="24"/>
        </w:rPr>
        <w:t>марта</w:t>
      </w:r>
      <w:r w:rsidR="002F784C" w:rsidRPr="00936ADE">
        <w:rPr>
          <w:rFonts w:ascii="Times New Roman" w:hAnsi="Times New Roman" w:cs="Times New Roman"/>
          <w:b/>
          <w:color w:val="000000" w:themeColor="text1"/>
          <w:sz w:val="24"/>
          <w:szCs w:val="24"/>
        </w:rPr>
        <w:t xml:space="preserve"> </w:t>
      </w:r>
      <w:r w:rsidR="00936ADE" w:rsidRPr="00936ADE">
        <w:rPr>
          <w:rFonts w:ascii="Times New Roman" w:hAnsi="Times New Roman" w:cs="Times New Roman"/>
          <w:b/>
          <w:color w:val="000000" w:themeColor="text1"/>
          <w:sz w:val="24"/>
          <w:szCs w:val="24"/>
        </w:rPr>
        <w:t>201</w:t>
      </w:r>
      <w:r w:rsidR="00F007DC">
        <w:rPr>
          <w:rFonts w:ascii="Times New Roman" w:hAnsi="Times New Roman" w:cs="Times New Roman"/>
          <w:b/>
          <w:color w:val="000000" w:themeColor="text1"/>
          <w:sz w:val="24"/>
          <w:szCs w:val="24"/>
        </w:rPr>
        <w:t>6</w:t>
      </w:r>
      <w:r w:rsidR="00936ADE" w:rsidRPr="00936ADE">
        <w:rPr>
          <w:rFonts w:ascii="Times New Roman" w:hAnsi="Times New Roman" w:cs="Times New Roman"/>
          <w:b/>
          <w:color w:val="000000" w:themeColor="text1"/>
          <w:sz w:val="24"/>
          <w:szCs w:val="24"/>
        </w:rPr>
        <w:t xml:space="preserve"> </w:t>
      </w:r>
      <w:r w:rsidR="000A2157" w:rsidRPr="00936ADE">
        <w:rPr>
          <w:rFonts w:ascii="Times New Roman" w:hAnsi="Times New Roman" w:cs="Times New Roman"/>
          <w:b/>
          <w:color w:val="000000" w:themeColor="text1"/>
          <w:sz w:val="24"/>
          <w:szCs w:val="24"/>
        </w:rPr>
        <w:t>года</w:t>
      </w:r>
      <w:r w:rsidR="00AD6221" w:rsidRPr="00724A75">
        <w:rPr>
          <w:rFonts w:ascii="Times New Roman" w:hAnsi="Times New Roman" w:cs="Times New Roman"/>
          <w:color w:val="000000" w:themeColor="text1"/>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 xml:space="preserve">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w:t>
      </w:r>
      <w:r w:rsidRPr="00275920">
        <w:rPr>
          <w:rStyle w:val="FontStyle66"/>
          <w:sz w:val="24"/>
          <w:szCs w:val="24"/>
        </w:rPr>
        <w:lastRenderedPageBreak/>
        <w:t>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F75FB4">
        <w:fldChar w:fldCharType="begin"/>
      </w:r>
      <w:r w:rsidR="00F75FB4">
        <w:instrText xml:space="preserve"> REF _Ref335216097 \r \h  \* MERGEFORMAT </w:instrText>
      </w:r>
      <w:r w:rsidR="00F75FB4">
        <w:fldChar w:fldCharType="separate"/>
      </w:r>
      <w:r w:rsidR="00E55259" w:rsidRPr="00E55259">
        <w:rPr>
          <w:rFonts w:ascii="Times New Roman" w:hAnsi="Times New Roman" w:cs="Times New Roman"/>
        </w:rPr>
        <w:t>2.4.3</w:t>
      </w:r>
      <w:r w:rsidR="00F75FB4">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F75FB4">
        <w:fldChar w:fldCharType="begin"/>
      </w:r>
      <w:r w:rsidR="00F75FB4">
        <w:instrText xml:space="preserve"> REF _Ref335216128 \r \h  \* MERGEFORMAT </w:instrText>
      </w:r>
      <w:r w:rsidR="00F75FB4">
        <w:fldChar w:fldCharType="separate"/>
      </w:r>
      <w:r w:rsidR="00E55259" w:rsidRPr="00E55259">
        <w:rPr>
          <w:rFonts w:ascii="Times New Roman" w:hAnsi="Times New Roman" w:cs="Times New Roman"/>
        </w:rPr>
        <w:t>2.4.4</w:t>
      </w:r>
      <w:r w:rsidR="00F75FB4">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w:t>
      </w:r>
      <w:proofErr w:type="gramStart"/>
      <w:r w:rsidRPr="000511BC">
        <w:rPr>
          <w:rFonts w:ascii="Times New Roman" w:hAnsi="Times New Roman" w:cs="Times New Roman"/>
        </w:rPr>
        <w:t>Предложения</w:t>
      </w:r>
      <w:proofErr w:type="gramEnd"/>
      <w:r w:rsidRPr="000511BC">
        <w:rPr>
          <w:rFonts w:ascii="Times New Roman" w:hAnsi="Times New Roman" w:cs="Times New Roman"/>
        </w:rPr>
        <w:t xml:space="preserve">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10" o:title=""/>
                </v:shape>
                <o:OLEObject Type="Embed" ProgID="Equation.3" ShapeID="_x0000_i1025" DrawAspect="Content" ObjectID="_1519032234"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proofErr w:type="gramStart"/>
            <w:r w:rsidRPr="00A753B4">
              <w:rPr>
                <w:rFonts w:ascii="Times New Roman" w:hAnsi="Times New Roman" w:cs="Times New Roman"/>
                <w:sz w:val="22"/>
                <w:szCs w:val="22"/>
              </w:rPr>
              <w:t>A</w:t>
            </w:r>
            <w:proofErr w:type="spellStart"/>
            <w:r w:rsidRPr="00A753B4">
              <w:rPr>
                <w:rFonts w:ascii="Times New Roman" w:hAnsi="Times New Roman" w:cs="Times New Roman"/>
                <w:iCs/>
                <w:sz w:val="22"/>
                <w:szCs w:val="22"/>
                <w:vertAlign w:val="subscript"/>
                <w:lang w:val="en-US"/>
              </w:rPr>
              <w:t>i</w:t>
            </w:r>
            <w:proofErr w:type="spellEnd"/>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w:t>
            </w:r>
            <w:proofErr w:type="gramEnd"/>
            <w:r w:rsidRPr="00A753B4">
              <w:rPr>
                <w:rFonts w:ascii="Times New Roman" w:hAnsi="Times New Roman" w:cs="Times New Roman"/>
                <w:iCs/>
                <w:sz w:val="22"/>
                <w:szCs w:val="22"/>
              </w:rPr>
              <w:t xml:space="preserve"> рейтинг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 xml:space="preserve"> – </w:t>
            </w:r>
            <w:proofErr w:type="spellStart"/>
            <w:r w:rsidRPr="00A753B4">
              <w:rPr>
                <w:rFonts w:ascii="Times New Roman" w:hAnsi="Times New Roman" w:cs="Times New Roman"/>
                <w:iCs/>
                <w:sz w:val="22"/>
                <w:szCs w:val="22"/>
              </w:rPr>
              <w:t>го</w:t>
            </w:r>
            <w:proofErr w:type="spellEnd"/>
            <w:r w:rsidRPr="00A753B4">
              <w:rPr>
                <w:rFonts w:ascii="Times New Roman" w:hAnsi="Times New Roman" w:cs="Times New Roman"/>
                <w:iCs/>
                <w:sz w:val="22"/>
                <w:szCs w:val="22"/>
              </w:rPr>
              <w:t xml:space="preserve">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5pt;height:18.5pt" o:ole="">
                  <v:imagedata r:id="rId12" o:title=""/>
                </v:shape>
                <o:OLEObject Type="Embed" ProgID="Equation.3" ShapeID="_x0000_i1026" DrawAspect="Content" ObjectID="_1519032235"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19032236"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минимальной</w:t>
      </w:r>
      <w:r w:rsidRPr="000511BC">
        <w:rPr>
          <w:rFonts w:ascii="Times New Roman" w:hAnsi="Times New Roman" w:cs="Times New Roman"/>
          <w:sz w:val="24"/>
          <w:szCs w:val="24"/>
        </w:rPr>
        <w:t xml:space="preserve"> цене из </w:t>
      </w:r>
      <w:r w:rsidRPr="000511BC">
        <w:rPr>
          <w:rFonts w:ascii="Times New Roman" w:hAnsi="Times New Roman" w:cs="Times New Roman"/>
          <w:sz w:val="24"/>
          <w:szCs w:val="24"/>
        </w:rPr>
        <w:lastRenderedPageBreak/>
        <w:t xml:space="preserve">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я и не позднее 20 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 xml:space="preserve">В случае не подписания Договора со стороны Победителя в установленный п. </w:t>
      </w:r>
      <w:r w:rsidR="00F75FB4">
        <w:fldChar w:fldCharType="begin"/>
      </w:r>
      <w:r w:rsidR="00F75FB4">
        <w:instrText xml:space="preserve"> REF _Ref335298086 \r \h  \* MERGEFORMAT </w:instrText>
      </w:r>
      <w:r w:rsidR="00F75FB4">
        <w:fldChar w:fldCharType="separate"/>
      </w:r>
      <w:r w:rsidR="00E55259" w:rsidRPr="00E55259">
        <w:rPr>
          <w:rFonts w:ascii="Times New Roman" w:hAnsi="Times New Roman" w:cs="Times New Roman"/>
        </w:rPr>
        <w:t>2.6.3</w:t>
      </w:r>
      <w:r w:rsidR="00F75FB4">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833C73"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833C73" w:rsidRPr="0052718D">
        <w:rPr>
          <w:rFonts w:ascii="Times New Roman" w:hAnsi="Times New Roman" w:cs="Times New Roman"/>
          <w:b/>
          <w:bCs/>
          <w:sz w:val="24"/>
          <w:szCs w:val="24"/>
        </w:rPr>
        <w:fldChar w:fldCharType="separate"/>
      </w:r>
      <w:r w:rsidR="00E55259">
        <w:rPr>
          <w:rFonts w:ascii="Times New Roman" w:hAnsi="Times New Roman" w:cs="Times New Roman"/>
          <w:b/>
          <w:bCs/>
          <w:noProof/>
          <w:sz w:val="24"/>
          <w:szCs w:val="24"/>
        </w:rPr>
        <w:t>1</w:t>
      </w:r>
      <w:r w:rsidR="00833C73"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proofErr w:type="gramStart"/>
      <w:r w:rsidRPr="0052718D">
        <w:rPr>
          <w:rFonts w:ascii="Times New Roman" w:hAnsi="Times New Roman" w:cs="Times New Roman"/>
          <w:sz w:val="24"/>
          <w:szCs w:val="24"/>
        </w:rPr>
        <w:t>« _</w:t>
      </w:r>
      <w:proofErr w:type="gramEnd"/>
      <w:r w:rsidRPr="0052718D">
        <w:rPr>
          <w:rFonts w:ascii="Times New Roman" w:hAnsi="Times New Roman" w:cs="Times New Roman"/>
          <w:sz w:val="24"/>
          <w:szCs w:val="24"/>
        </w:rPr>
        <w:t>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5"/>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F515D4">
        <w:rPr>
          <w:rFonts w:ascii="Times New Roman" w:hAnsi="Times New Roman" w:cs="Times New Roman"/>
        </w:rPr>
        <w:t>6</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w:t>
      </w:r>
      <w:r w:rsidR="00F515D4">
        <w:rPr>
          <w:rFonts w:ascii="Times New Roman" w:hAnsi="Times New Roman" w:cs="Times New Roman"/>
        </w:rPr>
        <w:t>в единой информационной системе</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r>
      <w:proofErr w:type="gramStart"/>
      <w:r w:rsidRPr="00AB4B62">
        <w:rPr>
          <w:rFonts w:ascii="Times New Roman" w:hAnsi="Times New Roman" w:cs="Times New Roman"/>
          <w:sz w:val="24"/>
          <w:szCs w:val="24"/>
        </w:rPr>
        <w:t>« _</w:t>
      </w:r>
      <w:proofErr w:type="gramEnd"/>
      <w:r w:rsidRPr="00AB4B62">
        <w:rPr>
          <w:rFonts w:ascii="Times New Roman" w:hAnsi="Times New Roman" w:cs="Times New Roman"/>
          <w:sz w:val="24"/>
          <w:szCs w:val="24"/>
        </w:rPr>
        <w:t>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М.П.</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F784C" w:rsidRDefault="002F784C" w:rsidP="0054220A">
      <w:pPr>
        <w:pStyle w:val="aff6"/>
        <w:jc w:val="center"/>
        <w:rPr>
          <w:rFonts w:ascii="Times New Roman" w:hAnsi="Times New Roman" w:cs="Times New Roman"/>
          <w:b/>
          <w:bCs/>
          <w:sz w:val="28"/>
          <w:szCs w:val="28"/>
        </w:rPr>
      </w:pPr>
    </w:p>
    <w:p w:rsidR="002F784C" w:rsidRDefault="002F784C" w:rsidP="0054220A">
      <w:pPr>
        <w:pStyle w:val="aff6"/>
        <w:jc w:val="center"/>
        <w:rPr>
          <w:rFonts w:ascii="Times New Roman" w:hAnsi="Times New Roman" w:cs="Times New Roman"/>
          <w:b/>
          <w:bCs/>
          <w:sz w:val="28"/>
          <w:szCs w:val="28"/>
        </w:rPr>
      </w:pPr>
    </w:p>
    <w:p w:rsidR="002F784C" w:rsidRDefault="002F784C" w:rsidP="0054220A">
      <w:pPr>
        <w:pStyle w:val="aff6"/>
        <w:jc w:val="center"/>
        <w:rPr>
          <w:rFonts w:ascii="Times New Roman" w:hAnsi="Times New Roman" w:cs="Times New Roman"/>
          <w:b/>
          <w:bCs/>
          <w:sz w:val="28"/>
          <w:szCs w:val="28"/>
        </w:rPr>
      </w:pPr>
    </w:p>
    <w:p w:rsidR="00D028BF" w:rsidRDefault="000355BD" w:rsidP="0054220A">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r w:rsidR="00D028BF">
        <w:rPr>
          <w:rFonts w:ascii="Times New Roman" w:hAnsi="Times New Roman" w:cs="Times New Roman"/>
          <w:b/>
          <w:bCs/>
          <w:sz w:val="28"/>
          <w:szCs w:val="28"/>
        </w:rPr>
        <w:t xml:space="preserve"> </w:t>
      </w:r>
    </w:p>
    <w:p w:rsidR="002D4EEA" w:rsidRPr="00B44AE5" w:rsidRDefault="00B44AE5" w:rsidP="003F726B">
      <w:pPr>
        <w:jc w:val="center"/>
        <w:rPr>
          <w:rFonts w:ascii="Times New Roman" w:hAnsi="Times New Roman" w:cs="Times New Roman"/>
          <w:b/>
          <w:bCs/>
          <w:sz w:val="28"/>
          <w:szCs w:val="28"/>
        </w:rPr>
      </w:pPr>
      <w:r w:rsidRPr="00B44AE5">
        <w:rPr>
          <w:rFonts w:ascii="Times New Roman" w:hAnsi="Times New Roman" w:cs="Times New Roman"/>
          <w:b/>
          <w:sz w:val="28"/>
          <w:szCs w:val="28"/>
        </w:rPr>
        <w:t xml:space="preserve">на </w:t>
      </w:r>
      <w:r w:rsidR="000C3DEB">
        <w:rPr>
          <w:rFonts w:ascii="Times New Roman" w:hAnsi="Times New Roman" w:cs="Times New Roman"/>
          <w:b/>
          <w:sz w:val="28"/>
          <w:szCs w:val="28"/>
        </w:rPr>
        <w:t xml:space="preserve">поставку </w:t>
      </w:r>
      <w:r w:rsidR="005920F0">
        <w:rPr>
          <w:rFonts w:ascii="Times New Roman" w:hAnsi="Times New Roman" w:cs="Times New Roman"/>
          <w:b/>
          <w:sz w:val="28"/>
          <w:szCs w:val="28"/>
        </w:rPr>
        <w:t>горюче-смазочных материалов</w:t>
      </w:r>
    </w:p>
    <w:p w:rsidR="002D4EEA" w:rsidRPr="0052718D" w:rsidRDefault="002D4EEA" w:rsidP="003F726B">
      <w:pPr>
        <w:jc w:val="center"/>
        <w:rPr>
          <w:rFonts w:ascii="Times New Roman" w:hAnsi="Times New Roman" w:cs="Times New Roman"/>
          <w:b/>
          <w:bCs/>
          <w:sz w:val="24"/>
          <w:szCs w:val="24"/>
        </w:rPr>
      </w:pPr>
    </w:p>
    <w:p w:rsidR="00661C8F" w:rsidRDefault="00661C8F" w:rsidP="003F726B">
      <w:pPr>
        <w:pStyle w:val="21"/>
        <w:tabs>
          <w:tab w:val="clear" w:pos="1276"/>
        </w:tabs>
        <w:spacing w:before="120" w:after="0"/>
        <w:ind w:left="-284" w:firstLine="0"/>
        <w:jc w:val="center"/>
        <w:rPr>
          <w:rFonts w:ascii="Times New Roman" w:hAnsi="Times New Roman"/>
          <w:sz w:val="24"/>
          <w:szCs w:val="24"/>
        </w:rPr>
      </w:pPr>
      <w:bookmarkStart w:id="78" w:name="_Toc168912738"/>
      <w:bookmarkStart w:id="79" w:name="_Toc202249678"/>
      <w:bookmarkStart w:id="80" w:name="_Toc335144040"/>
      <w:bookmarkStart w:id="81" w:name="_Toc377723619"/>
    </w:p>
    <w:p w:rsidR="00661C8F" w:rsidRDefault="00661C8F" w:rsidP="003F726B">
      <w:pPr>
        <w:pStyle w:val="21"/>
        <w:tabs>
          <w:tab w:val="clear" w:pos="1276"/>
        </w:tabs>
        <w:spacing w:before="120" w:after="0"/>
        <w:ind w:left="-284" w:firstLine="0"/>
        <w:jc w:val="center"/>
        <w:rPr>
          <w:rFonts w:ascii="Times New Roman" w:hAnsi="Times New Roman"/>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2"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3F726B">
      <w:pPr>
        <w:rPr>
          <w:rFonts w:ascii="Times New Roman" w:hAnsi="Times New Roman" w:cs="Times New Roman"/>
          <w:b/>
          <w:bCs/>
          <w:sz w:val="24"/>
          <w:szCs w:val="24"/>
        </w:rPr>
      </w:pP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pPr>
        <w:suppressAutoHyphens/>
        <w:jc w:val="center"/>
        <w:rPr>
          <w:rFonts w:ascii="Times New Roman" w:hAnsi="Times New Roman" w:cs="Times New Roman"/>
          <w:b/>
          <w:bCs/>
          <w:sz w:val="24"/>
          <w:szCs w:val="24"/>
        </w:rPr>
      </w:pPr>
    </w:p>
    <w:p w:rsidR="009137F8" w:rsidRDefault="00627012" w:rsidP="009137F8">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p>
    <w:p w:rsidR="002D4EEA" w:rsidRPr="00B44AE5" w:rsidRDefault="00B44AE5" w:rsidP="0054220A">
      <w:pPr>
        <w:pStyle w:val="aff6"/>
        <w:jc w:val="center"/>
        <w:rPr>
          <w:rFonts w:ascii="Times New Roman" w:hAnsi="Times New Roman" w:cs="Times New Roman"/>
          <w:b/>
          <w:bCs/>
          <w:sz w:val="28"/>
          <w:szCs w:val="28"/>
        </w:rPr>
      </w:pPr>
      <w:r w:rsidRPr="00B44AE5">
        <w:rPr>
          <w:rFonts w:ascii="Times New Roman" w:hAnsi="Times New Roman" w:cs="Times New Roman"/>
          <w:b/>
          <w:sz w:val="28"/>
          <w:szCs w:val="28"/>
        </w:rPr>
        <w:t xml:space="preserve">на </w:t>
      </w:r>
      <w:r w:rsidR="000C3DEB">
        <w:rPr>
          <w:rFonts w:ascii="Times New Roman" w:hAnsi="Times New Roman" w:cs="Times New Roman"/>
          <w:b/>
          <w:sz w:val="28"/>
          <w:szCs w:val="28"/>
        </w:rPr>
        <w:t xml:space="preserve">поставку </w:t>
      </w:r>
      <w:r w:rsidR="005920F0">
        <w:rPr>
          <w:rFonts w:ascii="Times New Roman" w:hAnsi="Times New Roman" w:cs="Times New Roman"/>
          <w:b/>
          <w:sz w:val="28"/>
          <w:szCs w:val="28"/>
        </w:rPr>
        <w:t>горюче-смазочных материалов</w:t>
      </w:r>
    </w:p>
    <w:p w:rsidR="002D4EEA" w:rsidRPr="0052718D" w:rsidRDefault="002D4EEA" w:rsidP="00830515">
      <w:pPr>
        <w:pStyle w:val="aff6"/>
        <w:tabs>
          <w:tab w:val="left" w:pos="9720"/>
          <w:tab w:val="left" w:pos="9900"/>
        </w:tabs>
        <w:ind w:left="0" w:right="-44"/>
        <w:jc w:val="center"/>
        <w:rPr>
          <w:rStyle w:val="af7"/>
          <w:rFonts w:ascii="Times New Roman" w:hAnsi="Times New Roman" w:cs="Times New Roman"/>
          <w:b/>
          <w:bCs/>
          <w:sz w:val="24"/>
          <w:szCs w:val="24"/>
        </w:rPr>
      </w:pPr>
    </w:p>
    <w:p w:rsidR="002D4EEA" w:rsidRPr="0052718D" w:rsidRDefault="002D4EEA">
      <w:pPr>
        <w:jc w:val="center"/>
        <w:rPr>
          <w:rFonts w:ascii="Times New Roman" w:hAnsi="Times New Roman" w:cs="Times New Roman"/>
          <w:b/>
          <w:bCs/>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3" w:name="_Toc168912743"/>
      <w:bookmarkStart w:id="84" w:name="_Toc377723620"/>
      <w:r w:rsidRPr="0052718D">
        <w:rPr>
          <w:rFonts w:ascii="Times New Roman" w:hAnsi="Times New Roman"/>
          <w:sz w:val="24"/>
          <w:szCs w:val="24"/>
        </w:rPr>
        <w:t>Анкета Участника (форма 3)</w:t>
      </w:r>
      <w:bookmarkEnd w:id="83"/>
      <w:bookmarkEnd w:id="84"/>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7A2413" w:rsidRDefault="002D4EEA">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e"/>
              <w:jc w:val="center"/>
              <w:rPr>
                <w:rFonts w:ascii="Times New Roman" w:hAnsi="Times New Roman" w:cs="Times New Roman"/>
                <w:sz w:val="24"/>
                <w:szCs w:val="24"/>
              </w:rPr>
            </w:pPr>
          </w:p>
        </w:tc>
      </w:tr>
      <w:tr w:rsidR="00661C8F" w:rsidRPr="0052718D">
        <w:trPr>
          <w:cantSplit/>
          <w:trHeight w:val="240"/>
          <w:tblHeader/>
        </w:trPr>
        <w:tc>
          <w:tcPr>
            <w:tcW w:w="709" w:type="dxa"/>
          </w:tcPr>
          <w:p w:rsidR="00661C8F" w:rsidRPr="0052718D" w:rsidRDefault="00661C8F" w:rsidP="00074BFB">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661C8F" w:rsidRPr="00660F36" w:rsidRDefault="00661C8F" w:rsidP="00074BF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661C8F" w:rsidRPr="0052718D" w:rsidRDefault="00661C8F">
            <w:pPr>
              <w:pStyle w:val="ae"/>
              <w:jc w:val="center"/>
              <w:rPr>
                <w:rFonts w:ascii="Times New Roman" w:hAnsi="Times New Roman" w:cs="Times New Roman"/>
                <w:sz w:val="24"/>
                <w:szCs w:val="24"/>
              </w:rPr>
            </w:pPr>
          </w:p>
        </w:tc>
      </w:tr>
      <w:tr w:rsidR="00661C8F" w:rsidRPr="0052718D">
        <w:trPr>
          <w:cantSplit/>
          <w:trHeight w:val="240"/>
          <w:tblHeader/>
        </w:trPr>
        <w:tc>
          <w:tcPr>
            <w:tcW w:w="709" w:type="dxa"/>
          </w:tcPr>
          <w:p w:rsidR="00661C8F" w:rsidRDefault="00661C8F" w:rsidP="00074BFB">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661C8F" w:rsidRDefault="00661C8F" w:rsidP="00074BF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661C8F" w:rsidRPr="0052718D" w:rsidRDefault="00661C8F">
            <w:pPr>
              <w:pStyle w:val="ae"/>
              <w:jc w:val="center"/>
              <w:rPr>
                <w:rFonts w:ascii="Times New Roman" w:hAnsi="Times New Roman" w:cs="Times New Roman"/>
                <w:sz w:val="24"/>
                <w:szCs w:val="24"/>
              </w:rPr>
            </w:pPr>
          </w:p>
        </w:tc>
      </w:tr>
      <w:tr w:rsidR="00661C8F" w:rsidRPr="0052718D">
        <w:trPr>
          <w:cantSplit/>
          <w:trHeight w:val="240"/>
          <w:tblHeader/>
        </w:trPr>
        <w:tc>
          <w:tcPr>
            <w:tcW w:w="709" w:type="dxa"/>
          </w:tcPr>
          <w:p w:rsidR="00661C8F" w:rsidRDefault="00661C8F" w:rsidP="00074BFB">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661C8F" w:rsidRDefault="00661C8F" w:rsidP="00074BF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661C8F" w:rsidRPr="0052718D" w:rsidRDefault="00661C8F">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2D4EEA" w:rsidRPr="0052718D" w:rsidRDefault="002D4EEA">
      <w:pPr>
        <w:ind w:right="3684" w:firstLine="1080"/>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2D4EEA" w:rsidRDefault="002D4EEA" w:rsidP="000355BD">
      <w:pPr>
        <w:pStyle w:val="Times12"/>
        <w:ind w:firstLine="0"/>
        <w:rPr>
          <w:rFonts w:ascii="Times New Roman" w:hAnsi="Times New Roman" w:cs="Times New Roman"/>
          <w:b/>
          <w:bCs/>
        </w:rPr>
      </w:pPr>
    </w:p>
    <w:p w:rsidR="002F784C" w:rsidRDefault="002F784C" w:rsidP="000355BD">
      <w:pPr>
        <w:pStyle w:val="Times12"/>
        <w:ind w:firstLine="0"/>
        <w:rPr>
          <w:rFonts w:ascii="Times New Roman" w:hAnsi="Times New Roman" w:cs="Times New Roman"/>
          <w:b/>
          <w:bCs/>
        </w:rPr>
      </w:pPr>
    </w:p>
    <w:p w:rsidR="002F784C" w:rsidRDefault="002F784C" w:rsidP="000355BD">
      <w:pPr>
        <w:pStyle w:val="Times12"/>
        <w:ind w:firstLine="0"/>
        <w:rPr>
          <w:rFonts w:ascii="Times New Roman" w:hAnsi="Times New Roman" w:cs="Times New Roman"/>
          <w:b/>
          <w:bCs/>
        </w:rPr>
      </w:pPr>
    </w:p>
    <w:p w:rsidR="00950B4B" w:rsidRDefault="00950B4B" w:rsidP="00183613">
      <w:pPr>
        <w:pStyle w:val="Standard"/>
        <w:jc w:val="center"/>
        <w:rPr>
          <w:rFonts w:cs="Times New Roman"/>
          <w:b/>
          <w:color w:val="0D0D0D" w:themeColor="text1" w:themeTint="F2"/>
        </w:rPr>
      </w:pPr>
    </w:p>
    <w:p w:rsidR="00950B4B" w:rsidRDefault="00950B4B" w:rsidP="00183613">
      <w:pPr>
        <w:pStyle w:val="Standard"/>
        <w:jc w:val="center"/>
        <w:rPr>
          <w:rFonts w:cs="Times New Roman"/>
          <w:b/>
          <w:color w:val="0D0D0D" w:themeColor="text1" w:themeTint="F2"/>
        </w:rPr>
      </w:pPr>
    </w:p>
    <w:p w:rsidR="00183613" w:rsidRPr="00183613" w:rsidRDefault="00183613" w:rsidP="00183613">
      <w:pPr>
        <w:pStyle w:val="Standard"/>
        <w:jc w:val="center"/>
        <w:rPr>
          <w:rFonts w:cs="Times New Roman"/>
          <w:b/>
          <w:color w:val="0D0D0D" w:themeColor="text1" w:themeTint="F2"/>
        </w:rPr>
      </w:pPr>
      <w:r w:rsidRPr="00183613">
        <w:rPr>
          <w:rFonts w:cs="Times New Roman"/>
          <w:b/>
          <w:color w:val="0D0D0D" w:themeColor="text1" w:themeTint="F2"/>
        </w:rPr>
        <w:t xml:space="preserve">ОБОСНОВАНИЕ НАЧАЛЬНОЙ </w:t>
      </w:r>
    </w:p>
    <w:p w:rsidR="00183613" w:rsidRPr="00183613" w:rsidRDefault="00183613" w:rsidP="00183613">
      <w:pPr>
        <w:pStyle w:val="Standard"/>
        <w:jc w:val="center"/>
        <w:rPr>
          <w:rFonts w:cs="Times New Roman"/>
          <w:color w:val="0D0D0D" w:themeColor="text1" w:themeTint="F2"/>
          <w:lang w:val="ru-RU"/>
        </w:rPr>
      </w:pPr>
      <w:r w:rsidRPr="00183613">
        <w:rPr>
          <w:rFonts w:cs="Times New Roman"/>
          <w:b/>
          <w:color w:val="0D0D0D" w:themeColor="text1" w:themeTint="F2"/>
        </w:rPr>
        <w:t xml:space="preserve">(МАКСИМАЛЬНОЙ) ЦЕНЫ </w:t>
      </w:r>
      <w:r w:rsidRPr="00183613">
        <w:rPr>
          <w:rFonts w:cs="Times New Roman"/>
          <w:b/>
          <w:color w:val="0D0D0D" w:themeColor="text1" w:themeTint="F2"/>
          <w:lang w:val="ru-RU"/>
        </w:rPr>
        <w:t>ДОГОВОРА</w:t>
      </w:r>
    </w:p>
    <w:p w:rsidR="00183613" w:rsidRPr="00183613" w:rsidRDefault="00183613" w:rsidP="00183613">
      <w:pPr>
        <w:pStyle w:val="Standard"/>
        <w:jc w:val="both"/>
        <w:rPr>
          <w:rFonts w:cs="Times New Roman"/>
          <w:b/>
          <w:color w:val="0D0D0D" w:themeColor="text1" w:themeTint="F2"/>
          <w:lang w:val="ru-RU"/>
        </w:rPr>
      </w:pPr>
    </w:p>
    <w:p w:rsidR="00183613" w:rsidRPr="00183613" w:rsidRDefault="00183613" w:rsidP="00183613">
      <w:pPr>
        <w:pStyle w:val="Standard"/>
        <w:jc w:val="both"/>
        <w:rPr>
          <w:rFonts w:cs="Times New Roman"/>
          <w:b/>
          <w:color w:val="0D0D0D" w:themeColor="text1" w:themeTint="F2"/>
          <w:lang w:val="ru-RU"/>
        </w:rPr>
      </w:pPr>
    </w:p>
    <w:p w:rsidR="00183613" w:rsidRPr="00183613" w:rsidRDefault="00183613" w:rsidP="00183613">
      <w:pPr>
        <w:pStyle w:val="Standard"/>
        <w:jc w:val="both"/>
        <w:rPr>
          <w:rFonts w:cs="Times New Roman"/>
          <w:b/>
          <w:color w:val="0D0D0D" w:themeColor="text1" w:themeTint="F2"/>
          <w:lang w:val="ru-RU"/>
        </w:rPr>
      </w:pPr>
    </w:p>
    <w:p w:rsidR="00183613" w:rsidRPr="00183613" w:rsidRDefault="00183613" w:rsidP="00183613">
      <w:pPr>
        <w:pStyle w:val="Standard"/>
        <w:jc w:val="both"/>
        <w:rPr>
          <w:rFonts w:cs="Times New Roman"/>
          <w:b/>
          <w:color w:val="0D0D0D" w:themeColor="text1" w:themeTint="F2"/>
          <w:lang w:val="ru-RU"/>
        </w:rPr>
      </w:pPr>
    </w:p>
    <w:p w:rsidR="00183613" w:rsidRPr="00183613" w:rsidRDefault="00183613" w:rsidP="00183613">
      <w:pPr>
        <w:pStyle w:val="Standard"/>
        <w:ind w:firstLine="709"/>
        <w:jc w:val="both"/>
        <w:rPr>
          <w:rFonts w:cs="Times New Roman"/>
          <w:color w:val="0D0D0D" w:themeColor="text1" w:themeTint="F2"/>
        </w:rPr>
      </w:pPr>
      <w:r w:rsidRPr="00183613">
        <w:rPr>
          <w:rFonts w:cs="Times New Roman"/>
          <w:color w:val="0D0D0D" w:themeColor="text1" w:themeTint="F2"/>
        </w:rPr>
        <w:t xml:space="preserve">В </w:t>
      </w:r>
      <w:proofErr w:type="spellStart"/>
      <w:r w:rsidRPr="00183613">
        <w:rPr>
          <w:rFonts w:cs="Times New Roman"/>
          <w:color w:val="0D0D0D" w:themeColor="text1" w:themeTint="F2"/>
        </w:rPr>
        <w:t>целях</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получения</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ценовой</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информации</w:t>
      </w:r>
      <w:proofErr w:type="spellEnd"/>
      <w:r w:rsidRPr="00183613">
        <w:rPr>
          <w:rFonts w:cs="Times New Roman"/>
          <w:color w:val="0D0D0D" w:themeColor="text1" w:themeTint="F2"/>
        </w:rPr>
        <w:t xml:space="preserve"> в </w:t>
      </w:r>
      <w:proofErr w:type="spellStart"/>
      <w:r w:rsidRPr="00183613">
        <w:rPr>
          <w:rFonts w:cs="Times New Roman"/>
          <w:color w:val="0D0D0D" w:themeColor="text1" w:themeTint="F2"/>
        </w:rPr>
        <w:t>отношении</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товара</w:t>
      </w:r>
      <w:proofErr w:type="spellEnd"/>
      <w:r w:rsidRPr="00183613">
        <w:rPr>
          <w:rFonts w:cs="Times New Roman"/>
          <w:color w:val="0D0D0D" w:themeColor="text1" w:themeTint="F2"/>
          <w:lang w:val="ru-RU"/>
        </w:rPr>
        <w:t xml:space="preserve"> (работ, услуг),</w:t>
      </w:r>
      <w:r w:rsidRPr="00183613">
        <w:rPr>
          <w:rFonts w:cs="Times New Roman"/>
          <w:color w:val="0D0D0D" w:themeColor="text1" w:themeTint="F2"/>
        </w:rPr>
        <w:t xml:space="preserve"> </w:t>
      </w:r>
      <w:proofErr w:type="spellStart"/>
      <w:r w:rsidRPr="00183613">
        <w:rPr>
          <w:rFonts w:cs="Times New Roman"/>
          <w:color w:val="0D0D0D" w:themeColor="text1" w:themeTint="F2"/>
        </w:rPr>
        <w:t>для</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определения</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начальной</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максимальной</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цены</w:t>
      </w:r>
      <w:proofErr w:type="spellEnd"/>
      <w:r w:rsidRPr="00183613">
        <w:rPr>
          <w:rFonts w:cs="Times New Roman"/>
          <w:color w:val="0D0D0D" w:themeColor="text1" w:themeTint="F2"/>
        </w:rPr>
        <w:t xml:space="preserve"> </w:t>
      </w:r>
      <w:r w:rsidRPr="00183613">
        <w:rPr>
          <w:rFonts w:cs="Times New Roman"/>
          <w:color w:val="0D0D0D" w:themeColor="text1" w:themeTint="F2"/>
          <w:lang w:val="ru-RU"/>
        </w:rPr>
        <w:t>договора</w:t>
      </w:r>
      <w:r w:rsidRPr="00183613">
        <w:rPr>
          <w:rFonts w:cs="Times New Roman"/>
          <w:color w:val="0D0D0D" w:themeColor="text1" w:themeTint="F2"/>
        </w:rPr>
        <w:t xml:space="preserve"> </w:t>
      </w:r>
      <w:proofErr w:type="spellStart"/>
      <w:r w:rsidRPr="00183613">
        <w:rPr>
          <w:rFonts w:cs="Times New Roman"/>
          <w:color w:val="0D0D0D" w:themeColor="text1" w:themeTint="F2"/>
        </w:rPr>
        <w:t>на</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поставку</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горюче-смазочных</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материалов</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заказчиком</w:t>
      </w:r>
      <w:proofErr w:type="spellEnd"/>
      <w:r w:rsidRPr="00183613">
        <w:rPr>
          <w:rFonts w:cs="Times New Roman"/>
          <w:color w:val="0D0D0D" w:themeColor="text1" w:themeTint="F2"/>
        </w:rPr>
        <w:t>:</w:t>
      </w:r>
    </w:p>
    <w:p w:rsidR="00183613" w:rsidRPr="00183613" w:rsidRDefault="00183613" w:rsidP="00183613">
      <w:pPr>
        <w:pStyle w:val="Standard"/>
        <w:ind w:firstLine="709"/>
        <w:jc w:val="both"/>
        <w:rPr>
          <w:rFonts w:cs="Times New Roman"/>
          <w:color w:val="0D0D0D" w:themeColor="text1" w:themeTint="F2"/>
          <w:lang w:val="ru-RU"/>
        </w:rPr>
      </w:pPr>
      <w:r w:rsidRPr="00183613">
        <w:rPr>
          <w:rFonts w:cs="Times New Roman"/>
          <w:color w:val="0D0D0D" w:themeColor="text1" w:themeTint="F2"/>
        </w:rPr>
        <w:t xml:space="preserve">1. </w:t>
      </w:r>
      <w:proofErr w:type="spellStart"/>
      <w:r w:rsidRPr="00183613">
        <w:rPr>
          <w:rFonts w:cs="Times New Roman"/>
          <w:color w:val="0D0D0D" w:themeColor="text1" w:themeTint="F2"/>
        </w:rPr>
        <w:t>Осуществ</w:t>
      </w:r>
      <w:proofErr w:type="spellEnd"/>
      <w:r w:rsidRPr="00183613">
        <w:rPr>
          <w:rFonts w:cs="Times New Roman"/>
          <w:color w:val="0D0D0D" w:themeColor="text1" w:themeTint="F2"/>
          <w:lang w:val="ru-RU"/>
        </w:rPr>
        <w:t>лен</w:t>
      </w:r>
      <w:r w:rsidRPr="00183613">
        <w:rPr>
          <w:rFonts w:cs="Times New Roman"/>
          <w:color w:val="0D0D0D" w:themeColor="text1" w:themeTint="F2"/>
        </w:rPr>
        <w:t xml:space="preserve"> </w:t>
      </w:r>
      <w:r w:rsidRPr="00183613">
        <w:rPr>
          <w:rFonts w:cs="Times New Roman"/>
          <w:color w:val="0D0D0D" w:themeColor="text1" w:themeTint="F2"/>
          <w:lang w:val="ru-RU"/>
        </w:rPr>
        <w:t>анализ</w:t>
      </w:r>
      <w:r w:rsidRPr="00183613">
        <w:rPr>
          <w:rFonts w:cs="Times New Roman"/>
          <w:color w:val="0D0D0D" w:themeColor="text1" w:themeTint="F2"/>
        </w:rPr>
        <w:t xml:space="preserve"> </w:t>
      </w:r>
      <w:proofErr w:type="spellStart"/>
      <w:r w:rsidRPr="00183613">
        <w:rPr>
          <w:rFonts w:cs="Times New Roman"/>
          <w:color w:val="0D0D0D" w:themeColor="text1" w:themeTint="F2"/>
        </w:rPr>
        <w:t>общедоступной</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ценовой</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информации</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реклама</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каталоги</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описания</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товаров</w:t>
      </w:r>
      <w:proofErr w:type="spellEnd"/>
      <w:r w:rsidRPr="00183613">
        <w:rPr>
          <w:rFonts w:cs="Times New Roman"/>
          <w:color w:val="0D0D0D" w:themeColor="text1" w:themeTint="F2"/>
          <w:lang w:val="ru-RU"/>
        </w:rPr>
        <w:t xml:space="preserve"> (работ, услуг)</w:t>
      </w:r>
      <w:r w:rsidRPr="00183613">
        <w:rPr>
          <w:rFonts w:cs="Times New Roman"/>
          <w:color w:val="0D0D0D" w:themeColor="text1" w:themeTint="F2"/>
        </w:rPr>
        <w:t xml:space="preserve">, </w:t>
      </w:r>
      <w:proofErr w:type="spellStart"/>
      <w:r w:rsidRPr="00183613">
        <w:rPr>
          <w:rFonts w:cs="Times New Roman"/>
          <w:color w:val="0D0D0D" w:themeColor="text1" w:themeTint="F2"/>
        </w:rPr>
        <w:t>обращенные</w:t>
      </w:r>
      <w:proofErr w:type="spellEnd"/>
      <w:r w:rsidRPr="00183613">
        <w:rPr>
          <w:rFonts w:cs="Times New Roman"/>
          <w:color w:val="0D0D0D" w:themeColor="text1" w:themeTint="F2"/>
        </w:rPr>
        <w:t xml:space="preserve"> к </w:t>
      </w:r>
      <w:proofErr w:type="spellStart"/>
      <w:r w:rsidRPr="00183613">
        <w:rPr>
          <w:rFonts w:cs="Times New Roman"/>
          <w:color w:val="0D0D0D" w:themeColor="text1" w:themeTint="F2"/>
        </w:rPr>
        <w:t>неопределенному</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кругу</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лиц</w:t>
      </w:r>
      <w:proofErr w:type="spellEnd"/>
      <w:r w:rsidRPr="00183613">
        <w:rPr>
          <w:rFonts w:cs="Times New Roman"/>
          <w:color w:val="0D0D0D" w:themeColor="text1" w:themeTint="F2"/>
        </w:rPr>
        <w:t>).</w:t>
      </w:r>
      <w:r w:rsidRPr="00183613">
        <w:rPr>
          <w:rFonts w:cs="Times New Roman"/>
          <w:color w:val="0D0D0D" w:themeColor="text1" w:themeTint="F2"/>
          <w:lang w:val="ru-RU"/>
        </w:rPr>
        <w:t xml:space="preserve"> Поиск ценовой информации дал возможность вывести цену закупки.</w:t>
      </w:r>
    </w:p>
    <w:p w:rsidR="00183613" w:rsidRPr="00183613" w:rsidRDefault="00183613" w:rsidP="00183613">
      <w:pPr>
        <w:pStyle w:val="affffff8"/>
        <w:ind w:left="0" w:firstLine="709"/>
        <w:jc w:val="both"/>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 xml:space="preserve">2. Направлены запросы на предоставление ценовой информации исполнителям, обладающим опытом соответствующих услуг, информация о которых имеется в свободном доступе. </w:t>
      </w:r>
    </w:p>
    <w:p w:rsidR="00183613" w:rsidRPr="00183613" w:rsidRDefault="00183613" w:rsidP="00183613">
      <w:pPr>
        <w:pStyle w:val="affffff8"/>
        <w:ind w:left="0" w:firstLine="709"/>
        <w:jc w:val="both"/>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Заказчиком получены ответы от исполнителей с ценовой информацией.</w:t>
      </w:r>
    </w:p>
    <w:p w:rsidR="00183613" w:rsidRPr="00183613" w:rsidRDefault="00183613" w:rsidP="00183613">
      <w:pPr>
        <w:suppressLineNumbers/>
        <w:suppressAutoHyphens/>
        <w:ind w:firstLine="708"/>
        <w:jc w:val="both"/>
        <w:rPr>
          <w:rFonts w:ascii="Times New Roman" w:hAnsi="Times New Roman" w:cs="Times New Roman"/>
          <w:color w:val="0D0D0D" w:themeColor="text1" w:themeTint="F2"/>
          <w:sz w:val="24"/>
          <w:szCs w:val="24"/>
        </w:rPr>
      </w:pPr>
    </w:p>
    <w:tbl>
      <w:tblPr>
        <w:tblW w:w="9243" w:type="dxa"/>
        <w:tblInd w:w="108" w:type="dxa"/>
        <w:tblLayout w:type="fixed"/>
        <w:tblLook w:val="0000" w:firstRow="0" w:lastRow="0" w:firstColumn="0" w:lastColumn="0" w:noHBand="0" w:noVBand="0"/>
      </w:tblPr>
      <w:tblGrid>
        <w:gridCol w:w="4644"/>
        <w:gridCol w:w="4599"/>
      </w:tblGrid>
      <w:tr w:rsidR="00183613" w:rsidRPr="00183613" w:rsidTr="00513F84">
        <w:tc>
          <w:tcPr>
            <w:tcW w:w="4644" w:type="dxa"/>
            <w:tcBorders>
              <w:top w:val="single" w:sz="4" w:space="0" w:color="000000"/>
              <w:left w:val="single" w:sz="4" w:space="0" w:color="000000"/>
              <w:bottom w:val="single" w:sz="4" w:space="0" w:color="000000"/>
            </w:tcBorders>
            <w:shd w:val="clear" w:color="auto" w:fill="auto"/>
          </w:tcPr>
          <w:p w:rsidR="00183613" w:rsidRPr="00183613" w:rsidRDefault="00183613" w:rsidP="00513F84">
            <w:pPr>
              <w:jc w:val="center"/>
              <w:rPr>
                <w:rFonts w:ascii="Times New Roman" w:hAnsi="Times New Roman" w:cs="Times New Roman"/>
                <w:b/>
                <w:color w:val="0D0D0D" w:themeColor="text1" w:themeTint="F2"/>
                <w:sz w:val="24"/>
                <w:szCs w:val="24"/>
              </w:rPr>
            </w:pPr>
            <w:r w:rsidRPr="00183613">
              <w:rPr>
                <w:rFonts w:ascii="Times New Roman" w:hAnsi="Times New Roman" w:cs="Times New Roman"/>
                <w:b/>
                <w:color w:val="0D0D0D" w:themeColor="text1" w:themeTint="F2"/>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b/>
                <w:color w:val="0D0D0D" w:themeColor="text1" w:themeTint="F2"/>
                <w:sz w:val="24"/>
                <w:szCs w:val="24"/>
              </w:rPr>
              <w:t>Предлагаемая цена, рублей</w:t>
            </w:r>
          </w:p>
        </w:tc>
      </w:tr>
      <w:tr w:rsidR="00183613" w:rsidRPr="00183613" w:rsidTr="00513F84">
        <w:tc>
          <w:tcPr>
            <w:tcW w:w="4644" w:type="dxa"/>
            <w:tcBorders>
              <w:top w:val="single" w:sz="4" w:space="0" w:color="000000"/>
              <w:left w:val="single" w:sz="4" w:space="0" w:color="000000"/>
              <w:bottom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329 400,00</w:t>
            </w:r>
          </w:p>
        </w:tc>
      </w:tr>
      <w:tr w:rsidR="00183613" w:rsidRPr="00183613" w:rsidTr="00513F84">
        <w:tc>
          <w:tcPr>
            <w:tcW w:w="4644" w:type="dxa"/>
            <w:tcBorders>
              <w:top w:val="single" w:sz="4" w:space="0" w:color="000000"/>
              <w:left w:val="single" w:sz="4" w:space="0" w:color="000000"/>
              <w:bottom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341 500,00</w:t>
            </w:r>
          </w:p>
        </w:tc>
      </w:tr>
      <w:tr w:rsidR="00183613" w:rsidRPr="00183613" w:rsidTr="00513F84">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183613" w:rsidRPr="00183613" w:rsidRDefault="00183613" w:rsidP="00513F84">
            <w:pP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На основании вышеизложенного средняя цена составляет      335 450,00 рублей.</w:t>
            </w:r>
          </w:p>
        </w:tc>
      </w:tr>
    </w:tbl>
    <w:p w:rsidR="00183613" w:rsidRPr="00183613" w:rsidRDefault="00183613" w:rsidP="00183613">
      <w:pPr>
        <w:pStyle w:val="Standard"/>
        <w:rPr>
          <w:rFonts w:cs="Times New Roman"/>
          <w:color w:val="0D0D0D" w:themeColor="text1" w:themeTint="F2"/>
          <w:lang w:val="ru-RU"/>
        </w:rPr>
      </w:pPr>
    </w:p>
    <w:p w:rsidR="00183613" w:rsidRPr="00183613" w:rsidRDefault="00183613" w:rsidP="00183613">
      <w:pPr>
        <w:ind w:firstLine="709"/>
        <w:rPr>
          <w:rFonts w:ascii="Times New Roman" w:hAnsi="Times New Roman" w:cs="Times New Roman"/>
          <w:color w:val="0D0D0D" w:themeColor="text1" w:themeTint="F2"/>
          <w:sz w:val="24"/>
          <w:szCs w:val="24"/>
        </w:rPr>
      </w:pPr>
      <w:r w:rsidRPr="00183613">
        <w:rPr>
          <w:rFonts w:ascii="Times New Roman" w:hAnsi="Times New Roman" w:cs="Times New Roman"/>
          <w:b/>
          <w:color w:val="0D0D0D" w:themeColor="text1" w:themeTint="F2"/>
          <w:sz w:val="24"/>
          <w:szCs w:val="24"/>
        </w:rPr>
        <w:t>Реквизиты документов, используемых при расчете начальной (максимальной) цены договора:</w:t>
      </w:r>
    </w:p>
    <w:p w:rsidR="00183613" w:rsidRPr="00183613" w:rsidRDefault="00183613" w:rsidP="00183613">
      <w:pP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 xml:space="preserve">Предложение 1: </w:t>
      </w:r>
      <w:proofErr w:type="gramStart"/>
      <w:r w:rsidRPr="00183613">
        <w:rPr>
          <w:rFonts w:ascii="Times New Roman" w:hAnsi="Times New Roman" w:cs="Times New Roman"/>
          <w:color w:val="0D0D0D" w:themeColor="text1" w:themeTint="F2"/>
          <w:sz w:val="24"/>
          <w:szCs w:val="24"/>
        </w:rPr>
        <w:t>от  01.03.2016</w:t>
      </w:r>
      <w:proofErr w:type="gramEnd"/>
      <w:r w:rsidRPr="00183613">
        <w:rPr>
          <w:rFonts w:ascii="Times New Roman" w:hAnsi="Times New Roman" w:cs="Times New Roman"/>
          <w:color w:val="0D0D0D" w:themeColor="text1" w:themeTint="F2"/>
          <w:sz w:val="24"/>
          <w:szCs w:val="24"/>
        </w:rPr>
        <w:t xml:space="preserve"> </w:t>
      </w:r>
      <w:proofErr w:type="spellStart"/>
      <w:r w:rsidRPr="00183613">
        <w:rPr>
          <w:rFonts w:ascii="Times New Roman" w:hAnsi="Times New Roman" w:cs="Times New Roman"/>
          <w:color w:val="0D0D0D" w:themeColor="text1" w:themeTint="F2"/>
          <w:sz w:val="24"/>
          <w:szCs w:val="24"/>
        </w:rPr>
        <w:t>вх</w:t>
      </w:r>
      <w:proofErr w:type="spellEnd"/>
      <w:r w:rsidRPr="00183613">
        <w:rPr>
          <w:rFonts w:ascii="Times New Roman" w:hAnsi="Times New Roman" w:cs="Times New Roman"/>
          <w:color w:val="0D0D0D" w:themeColor="text1" w:themeTint="F2"/>
          <w:sz w:val="24"/>
          <w:szCs w:val="24"/>
        </w:rPr>
        <w:t>. № 1033;</w:t>
      </w:r>
    </w:p>
    <w:p w:rsidR="00183613" w:rsidRPr="00183613" w:rsidRDefault="00183613" w:rsidP="00183613">
      <w:pP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 xml:space="preserve">Предложение 2: </w:t>
      </w:r>
      <w:proofErr w:type="gramStart"/>
      <w:r w:rsidRPr="00183613">
        <w:rPr>
          <w:rFonts w:ascii="Times New Roman" w:hAnsi="Times New Roman" w:cs="Times New Roman"/>
          <w:color w:val="0D0D0D" w:themeColor="text1" w:themeTint="F2"/>
          <w:sz w:val="24"/>
          <w:szCs w:val="24"/>
        </w:rPr>
        <w:t>от  01.03.2016</w:t>
      </w:r>
      <w:proofErr w:type="gramEnd"/>
      <w:r w:rsidRPr="00183613">
        <w:rPr>
          <w:rFonts w:ascii="Times New Roman" w:hAnsi="Times New Roman" w:cs="Times New Roman"/>
          <w:color w:val="0D0D0D" w:themeColor="text1" w:themeTint="F2"/>
          <w:sz w:val="24"/>
          <w:szCs w:val="24"/>
        </w:rPr>
        <w:t xml:space="preserve"> </w:t>
      </w:r>
      <w:proofErr w:type="spellStart"/>
      <w:r w:rsidRPr="00183613">
        <w:rPr>
          <w:rFonts w:ascii="Times New Roman" w:hAnsi="Times New Roman" w:cs="Times New Roman"/>
          <w:color w:val="0D0D0D" w:themeColor="text1" w:themeTint="F2"/>
          <w:sz w:val="24"/>
          <w:szCs w:val="24"/>
        </w:rPr>
        <w:t>вх</w:t>
      </w:r>
      <w:proofErr w:type="spellEnd"/>
      <w:r w:rsidRPr="00183613">
        <w:rPr>
          <w:rFonts w:ascii="Times New Roman" w:hAnsi="Times New Roman" w:cs="Times New Roman"/>
          <w:color w:val="0D0D0D" w:themeColor="text1" w:themeTint="F2"/>
          <w:sz w:val="24"/>
          <w:szCs w:val="24"/>
        </w:rPr>
        <w:t>. № 1034.</w:t>
      </w:r>
    </w:p>
    <w:p w:rsidR="00183613" w:rsidRPr="00183613" w:rsidRDefault="00183613" w:rsidP="00183613">
      <w:pPr>
        <w:pStyle w:val="Standard"/>
        <w:ind w:firstLine="709"/>
        <w:jc w:val="both"/>
        <w:rPr>
          <w:rFonts w:cs="Times New Roman"/>
          <w:color w:val="0D0D0D" w:themeColor="text1" w:themeTint="F2"/>
        </w:rPr>
      </w:pPr>
    </w:p>
    <w:p w:rsidR="00183613" w:rsidRPr="00183613" w:rsidRDefault="00183613" w:rsidP="00183613">
      <w:pPr>
        <w:pStyle w:val="Standard"/>
        <w:ind w:firstLine="709"/>
        <w:jc w:val="both"/>
        <w:rPr>
          <w:rFonts w:cs="Times New Roman"/>
          <w:bCs/>
          <w:color w:val="0D0D0D" w:themeColor="text1" w:themeTint="F2"/>
        </w:rPr>
      </w:pPr>
      <w:proofErr w:type="spellStart"/>
      <w:r w:rsidRPr="00183613">
        <w:rPr>
          <w:rFonts w:cs="Times New Roman"/>
          <w:color w:val="0D0D0D" w:themeColor="text1" w:themeTint="F2"/>
        </w:rPr>
        <w:t>Заказчиком</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устанавливается</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начальная</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максимальная</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цена</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договора</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на</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поставку</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горюче-смазочных</w:t>
      </w:r>
      <w:proofErr w:type="spellEnd"/>
      <w:r w:rsidRPr="00183613">
        <w:rPr>
          <w:rFonts w:cs="Times New Roman"/>
          <w:color w:val="0D0D0D" w:themeColor="text1" w:themeTint="F2"/>
        </w:rPr>
        <w:t xml:space="preserve"> </w:t>
      </w:r>
      <w:proofErr w:type="spellStart"/>
      <w:r w:rsidRPr="00183613">
        <w:rPr>
          <w:rFonts w:cs="Times New Roman"/>
          <w:color w:val="0D0D0D" w:themeColor="text1" w:themeTint="F2"/>
        </w:rPr>
        <w:t>материалов</w:t>
      </w:r>
      <w:proofErr w:type="spellEnd"/>
      <w:r w:rsidRPr="00183613">
        <w:rPr>
          <w:rFonts w:cs="Times New Roman"/>
          <w:color w:val="0D0D0D" w:themeColor="text1" w:themeTint="F2"/>
        </w:rPr>
        <w:t xml:space="preserve"> в </w:t>
      </w:r>
      <w:proofErr w:type="spellStart"/>
      <w:r w:rsidRPr="00183613">
        <w:rPr>
          <w:rFonts w:cs="Times New Roman"/>
          <w:color w:val="0D0D0D" w:themeColor="text1" w:themeTint="F2"/>
        </w:rPr>
        <w:t>сумме</w:t>
      </w:r>
      <w:proofErr w:type="spellEnd"/>
      <w:r w:rsidRPr="00183613">
        <w:rPr>
          <w:rFonts w:cs="Times New Roman"/>
          <w:color w:val="0D0D0D" w:themeColor="text1" w:themeTint="F2"/>
        </w:rPr>
        <w:t xml:space="preserve"> </w:t>
      </w:r>
      <w:r w:rsidRPr="00183613">
        <w:rPr>
          <w:rFonts w:cs="Times New Roman"/>
          <w:color w:val="0D0D0D" w:themeColor="text1" w:themeTint="F2"/>
          <w:lang w:val="ru-RU"/>
        </w:rPr>
        <w:t>335450</w:t>
      </w:r>
      <w:r w:rsidRPr="00183613">
        <w:rPr>
          <w:rFonts w:cs="Times New Roman"/>
          <w:color w:val="0D0D0D" w:themeColor="text1" w:themeTint="F2"/>
        </w:rPr>
        <w:t xml:space="preserve"> (</w:t>
      </w:r>
      <w:r w:rsidRPr="00183613">
        <w:rPr>
          <w:rFonts w:cs="Times New Roman"/>
          <w:color w:val="0D0D0D" w:themeColor="text1" w:themeTint="F2"/>
          <w:lang w:val="ru-RU"/>
        </w:rPr>
        <w:t>Триста тридцать пять</w:t>
      </w:r>
      <w:r w:rsidRPr="00183613">
        <w:rPr>
          <w:rFonts w:cs="Times New Roman"/>
          <w:color w:val="0D0D0D" w:themeColor="text1" w:themeTint="F2"/>
        </w:rPr>
        <w:t xml:space="preserve"> </w:t>
      </w:r>
      <w:proofErr w:type="spellStart"/>
      <w:r w:rsidRPr="00183613">
        <w:rPr>
          <w:rFonts w:cs="Times New Roman"/>
          <w:color w:val="0D0D0D" w:themeColor="text1" w:themeTint="F2"/>
        </w:rPr>
        <w:t>тысяч</w:t>
      </w:r>
      <w:proofErr w:type="spellEnd"/>
      <w:r w:rsidRPr="00183613">
        <w:rPr>
          <w:rFonts w:cs="Times New Roman"/>
          <w:color w:val="0D0D0D" w:themeColor="text1" w:themeTint="F2"/>
        </w:rPr>
        <w:t xml:space="preserve"> </w:t>
      </w:r>
      <w:r w:rsidRPr="00183613">
        <w:rPr>
          <w:rFonts w:cs="Times New Roman"/>
          <w:color w:val="0D0D0D" w:themeColor="text1" w:themeTint="F2"/>
          <w:lang w:val="ru-RU"/>
        </w:rPr>
        <w:t>четыреста пятьдесят</w:t>
      </w:r>
      <w:r w:rsidRPr="00183613">
        <w:rPr>
          <w:rFonts w:cs="Times New Roman"/>
          <w:color w:val="0D0D0D" w:themeColor="text1" w:themeTint="F2"/>
        </w:rPr>
        <w:t xml:space="preserve">) </w:t>
      </w:r>
      <w:proofErr w:type="spellStart"/>
      <w:r w:rsidRPr="00183613">
        <w:rPr>
          <w:rFonts w:cs="Times New Roman"/>
          <w:color w:val="0D0D0D" w:themeColor="text1" w:themeTint="F2"/>
        </w:rPr>
        <w:t>рублей</w:t>
      </w:r>
      <w:proofErr w:type="spellEnd"/>
      <w:r w:rsidRPr="00183613">
        <w:rPr>
          <w:rFonts w:cs="Times New Roman"/>
          <w:color w:val="0D0D0D" w:themeColor="text1" w:themeTint="F2"/>
        </w:rPr>
        <w:t xml:space="preserve"> 00 </w:t>
      </w:r>
      <w:proofErr w:type="spellStart"/>
      <w:r w:rsidRPr="00183613">
        <w:rPr>
          <w:rFonts w:cs="Times New Roman"/>
          <w:color w:val="0D0D0D" w:themeColor="text1" w:themeTint="F2"/>
        </w:rPr>
        <w:t>копеек</w:t>
      </w:r>
      <w:proofErr w:type="spellEnd"/>
      <w:r w:rsidRPr="00183613">
        <w:rPr>
          <w:rFonts w:cs="Times New Roman"/>
          <w:bCs/>
          <w:color w:val="0D0D0D" w:themeColor="text1" w:themeTint="F2"/>
        </w:rPr>
        <w:t>.</w:t>
      </w:r>
    </w:p>
    <w:p w:rsidR="00A97DF2" w:rsidRPr="00183613" w:rsidRDefault="00A97DF2" w:rsidP="00A97DF2">
      <w:pPr>
        <w:pStyle w:val="aff6"/>
        <w:ind w:firstLine="817"/>
        <w:jc w:val="both"/>
        <w:rPr>
          <w:rFonts w:ascii="Times New Roman" w:hAnsi="Times New Roman" w:cs="Times New Roman"/>
          <w:color w:val="0D0D0D" w:themeColor="text1" w:themeTint="F2"/>
          <w:sz w:val="24"/>
          <w:szCs w:val="24"/>
          <w:lang w:val="de-DE"/>
        </w:rPr>
      </w:pPr>
    </w:p>
    <w:p w:rsidR="00A97DF2" w:rsidRPr="00A97DF2" w:rsidRDefault="00A97DF2" w:rsidP="00A97DF2">
      <w:pPr>
        <w:pStyle w:val="aff6"/>
        <w:ind w:firstLine="817"/>
        <w:jc w:val="both"/>
        <w:rPr>
          <w:rFonts w:ascii="Times New Roman" w:hAnsi="Times New Roman" w:cs="Times New Roman"/>
          <w:color w:val="000000" w:themeColor="text1"/>
          <w:sz w:val="24"/>
          <w:szCs w:val="24"/>
        </w:rPr>
      </w:pPr>
    </w:p>
    <w:p w:rsidR="002F784C" w:rsidRPr="00A97DF2" w:rsidRDefault="002F784C" w:rsidP="000355BD">
      <w:pPr>
        <w:pStyle w:val="Times12"/>
        <w:ind w:firstLine="0"/>
        <w:rPr>
          <w:rFonts w:ascii="Times New Roman" w:hAnsi="Times New Roman" w:cs="Times New Roman"/>
          <w:b/>
          <w:bCs/>
          <w:color w:val="000000" w:themeColor="text1"/>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F63A05">
      <w:pgSz w:w="11909" w:h="16834"/>
      <w:pgMar w:top="540"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FA" w:rsidRDefault="00DE7CFA">
      <w:r>
        <w:separator/>
      </w:r>
    </w:p>
  </w:endnote>
  <w:endnote w:type="continuationSeparator" w:id="0">
    <w:p w:rsidR="00DE7CFA" w:rsidRDefault="00DE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FA" w:rsidRDefault="00DE7CFA">
      <w:r>
        <w:separator/>
      </w:r>
    </w:p>
  </w:footnote>
  <w:footnote w:type="continuationSeparator" w:id="0">
    <w:p w:rsidR="00DE7CFA" w:rsidRDefault="00DE7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8">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6"/>
  </w:num>
  <w:num w:numId="19">
    <w:abstractNumId w:val="28"/>
  </w:num>
  <w:num w:numId="20">
    <w:abstractNumId w:val="9"/>
  </w:num>
  <w:num w:numId="21">
    <w:abstractNumId w:val="27"/>
  </w:num>
  <w:num w:numId="22">
    <w:abstractNumId w:val="38"/>
  </w:num>
  <w:num w:numId="23">
    <w:abstractNumId w:val="37"/>
  </w:num>
  <w:num w:numId="24">
    <w:abstractNumId w:val="22"/>
  </w:num>
  <w:num w:numId="25">
    <w:abstractNumId w:val="32"/>
  </w:num>
  <w:num w:numId="26">
    <w:abstractNumId w:val="19"/>
  </w:num>
  <w:num w:numId="27">
    <w:abstractNumId w:val="7"/>
  </w:num>
  <w:num w:numId="28">
    <w:abstractNumId w:val="34"/>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5"/>
  </w:num>
  <w:num w:numId="41">
    <w:abstractNumId w:val="33"/>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05EA"/>
    <w:rsid w:val="00032ED7"/>
    <w:rsid w:val="00033278"/>
    <w:rsid w:val="000355BD"/>
    <w:rsid w:val="00040F86"/>
    <w:rsid w:val="0004790D"/>
    <w:rsid w:val="000511BC"/>
    <w:rsid w:val="0005233B"/>
    <w:rsid w:val="0005386B"/>
    <w:rsid w:val="00054104"/>
    <w:rsid w:val="000557BF"/>
    <w:rsid w:val="00057478"/>
    <w:rsid w:val="00060991"/>
    <w:rsid w:val="000613A9"/>
    <w:rsid w:val="00061E6A"/>
    <w:rsid w:val="0006306A"/>
    <w:rsid w:val="000637F4"/>
    <w:rsid w:val="00067796"/>
    <w:rsid w:val="00067E2E"/>
    <w:rsid w:val="00070781"/>
    <w:rsid w:val="0007224F"/>
    <w:rsid w:val="00073396"/>
    <w:rsid w:val="000735AE"/>
    <w:rsid w:val="00074224"/>
    <w:rsid w:val="00075559"/>
    <w:rsid w:val="000769A3"/>
    <w:rsid w:val="00077E8E"/>
    <w:rsid w:val="0008057B"/>
    <w:rsid w:val="00080E06"/>
    <w:rsid w:val="00082A2B"/>
    <w:rsid w:val="00083EE6"/>
    <w:rsid w:val="000854DF"/>
    <w:rsid w:val="000935A5"/>
    <w:rsid w:val="00093958"/>
    <w:rsid w:val="00095116"/>
    <w:rsid w:val="000955A3"/>
    <w:rsid w:val="0009630F"/>
    <w:rsid w:val="00097626"/>
    <w:rsid w:val="000A2157"/>
    <w:rsid w:val="000A2A08"/>
    <w:rsid w:val="000A3AC2"/>
    <w:rsid w:val="000A5115"/>
    <w:rsid w:val="000A750A"/>
    <w:rsid w:val="000A7DA5"/>
    <w:rsid w:val="000B03CF"/>
    <w:rsid w:val="000B3E4A"/>
    <w:rsid w:val="000B515D"/>
    <w:rsid w:val="000B7503"/>
    <w:rsid w:val="000B7914"/>
    <w:rsid w:val="000C035D"/>
    <w:rsid w:val="000C0BB8"/>
    <w:rsid w:val="000C1938"/>
    <w:rsid w:val="000C235A"/>
    <w:rsid w:val="000C3DEB"/>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50A69"/>
    <w:rsid w:val="00153EEE"/>
    <w:rsid w:val="00156FC7"/>
    <w:rsid w:val="001572F1"/>
    <w:rsid w:val="001578F5"/>
    <w:rsid w:val="00160B18"/>
    <w:rsid w:val="0016191B"/>
    <w:rsid w:val="00161DA6"/>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3613"/>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3777"/>
    <w:rsid w:val="00274C7F"/>
    <w:rsid w:val="00275920"/>
    <w:rsid w:val="00285B8E"/>
    <w:rsid w:val="00291E37"/>
    <w:rsid w:val="00295531"/>
    <w:rsid w:val="00295D4F"/>
    <w:rsid w:val="00296C0A"/>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D14FC"/>
    <w:rsid w:val="002D2CF8"/>
    <w:rsid w:val="002D3DAD"/>
    <w:rsid w:val="002D4BD1"/>
    <w:rsid w:val="002D4EEA"/>
    <w:rsid w:val="002D5EBA"/>
    <w:rsid w:val="002E38D4"/>
    <w:rsid w:val="002E5128"/>
    <w:rsid w:val="002E564B"/>
    <w:rsid w:val="002E6FAE"/>
    <w:rsid w:val="002F0656"/>
    <w:rsid w:val="002F127F"/>
    <w:rsid w:val="002F21C7"/>
    <w:rsid w:val="002F2886"/>
    <w:rsid w:val="002F3095"/>
    <w:rsid w:val="002F33D3"/>
    <w:rsid w:val="002F4560"/>
    <w:rsid w:val="002F5A2A"/>
    <w:rsid w:val="002F5CC2"/>
    <w:rsid w:val="002F75B1"/>
    <w:rsid w:val="002F784C"/>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510E"/>
    <w:rsid w:val="00315DE8"/>
    <w:rsid w:val="0031609A"/>
    <w:rsid w:val="00316C4F"/>
    <w:rsid w:val="00326D3C"/>
    <w:rsid w:val="00327FBB"/>
    <w:rsid w:val="003306A2"/>
    <w:rsid w:val="00332097"/>
    <w:rsid w:val="003338FB"/>
    <w:rsid w:val="00336029"/>
    <w:rsid w:val="00336538"/>
    <w:rsid w:val="00337B0C"/>
    <w:rsid w:val="00342902"/>
    <w:rsid w:val="00343064"/>
    <w:rsid w:val="003439CF"/>
    <w:rsid w:val="00345F45"/>
    <w:rsid w:val="00346922"/>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3F8C"/>
    <w:rsid w:val="0039450E"/>
    <w:rsid w:val="0039496D"/>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228D"/>
    <w:rsid w:val="003E2889"/>
    <w:rsid w:val="003E4F44"/>
    <w:rsid w:val="003E6C25"/>
    <w:rsid w:val="003E719C"/>
    <w:rsid w:val="003E750F"/>
    <w:rsid w:val="003F4359"/>
    <w:rsid w:val="003F48AA"/>
    <w:rsid w:val="003F4C09"/>
    <w:rsid w:val="003F5DE3"/>
    <w:rsid w:val="003F7109"/>
    <w:rsid w:val="003F726B"/>
    <w:rsid w:val="003F73A2"/>
    <w:rsid w:val="00402F96"/>
    <w:rsid w:val="00407527"/>
    <w:rsid w:val="0041096F"/>
    <w:rsid w:val="0041204A"/>
    <w:rsid w:val="00412821"/>
    <w:rsid w:val="004128F7"/>
    <w:rsid w:val="004129EA"/>
    <w:rsid w:val="0041523F"/>
    <w:rsid w:val="00415E87"/>
    <w:rsid w:val="004177D7"/>
    <w:rsid w:val="00417A7D"/>
    <w:rsid w:val="00420422"/>
    <w:rsid w:val="00420FE0"/>
    <w:rsid w:val="004224FA"/>
    <w:rsid w:val="00424D6E"/>
    <w:rsid w:val="004253A1"/>
    <w:rsid w:val="0042599E"/>
    <w:rsid w:val="004332B1"/>
    <w:rsid w:val="0043508A"/>
    <w:rsid w:val="00435674"/>
    <w:rsid w:val="00436260"/>
    <w:rsid w:val="004408FB"/>
    <w:rsid w:val="0044139A"/>
    <w:rsid w:val="00442069"/>
    <w:rsid w:val="004427CB"/>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CA5"/>
    <w:rsid w:val="004A5F9C"/>
    <w:rsid w:val="004A68D0"/>
    <w:rsid w:val="004A68E5"/>
    <w:rsid w:val="004A6D8B"/>
    <w:rsid w:val="004B0F7A"/>
    <w:rsid w:val="004B22FB"/>
    <w:rsid w:val="004B5EF5"/>
    <w:rsid w:val="004B657B"/>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5B3A"/>
    <w:rsid w:val="00526270"/>
    <w:rsid w:val="0052667A"/>
    <w:rsid w:val="0052718D"/>
    <w:rsid w:val="00527FAD"/>
    <w:rsid w:val="0053141A"/>
    <w:rsid w:val="00531C33"/>
    <w:rsid w:val="00534286"/>
    <w:rsid w:val="005372A5"/>
    <w:rsid w:val="00537481"/>
    <w:rsid w:val="005375E8"/>
    <w:rsid w:val="0054220A"/>
    <w:rsid w:val="00542AA5"/>
    <w:rsid w:val="00543392"/>
    <w:rsid w:val="00543C41"/>
    <w:rsid w:val="00544521"/>
    <w:rsid w:val="00545F40"/>
    <w:rsid w:val="00550A3D"/>
    <w:rsid w:val="00551B3A"/>
    <w:rsid w:val="0056021C"/>
    <w:rsid w:val="00561A9A"/>
    <w:rsid w:val="00561FA6"/>
    <w:rsid w:val="00564639"/>
    <w:rsid w:val="005648F0"/>
    <w:rsid w:val="005661AE"/>
    <w:rsid w:val="005673AF"/>
    <w:rsid w:val="00567DFD"/>
    <w:rsid w:val="005712DA"/>
    <w:rsid w:val="00571A4C"/>
    <w:rsid w:val="005737AC"/>
    <w:rsid w:val="0057542E"/>
    <w:rsid w:val="00575AF7"/>
    <w:rsid w:val="00575C0A"/>
    <w:rsid w:val="0058011C"/>
    <w:rsid w:val="005828F1"/>
    <w:rsid w:val="00585B18"/>
    <w:rsid w:val="00591631"/>
    <w:rsid w:val="005920F0"/>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5BA4"/>
    <w:rsid w:val="005D61F0"/>
    <w:rsid w:val="005D66AE"/>
    <w:rsid w:val="005E169B"/>
    <w:rsid w:val="005E1D76"/>
    <w:rsid w:val="005E2E19"/>
    <w:rsid w:val="005E2E33"/>
    <w:rsid w:val="005F58DE"/>
    <w:rsid w:val="005F610D"/>
    <w:rsid w:val="005F6C1A"/>
    <w:rsid w:val="0060582C"/>
    <w:rsid w:val="00605B04"/>
    <w:rsid w:val="0060608F"/>
    <w:rsid w:val="00606C9F"/>
    <w:rsid w:val="00606D80"/>
    <w:rsid w:val="00607274"/>
    <w:rsid w:val="00607534"/>
    <w:rsid w:val="00612D9E"/>
    <w:rsid w:val="006135F8"/>
    <w:rsid w:val="00613946"/>
    <w:rsid w:val="00613A65"/>
    <w:rsid w:val="00614356"/>
    <w:rsid w:val="00620887"/>
    <w:rsid w:val="00621B8F"/>
    <w:rsid w:val="00622B6C"/>
    <w:rsid w:val="006232A3"/>
    <w:rsid w:val="0062386F"/>
    <w:rsid w:val="00626659"/>
    <w:rsid w:val="00627012"/>
    <w:rsid w:val="00631431"/>
    <w:rsid w:val="00631758"/>
    <w:rsid w:val="0063201D"/>
    <w:rsid w:val="00635E9E"/>
    <w:rsid w:val="00640241"/>
    <w:rsid w:val="00641956"/>
    <w:rsid w:val="00642938"/>
    <w:rsid w:val="00644BEC"/>
    <w:rsid w:val="00645917"/>
    <w:rsid w:val="00645F73"/>
    <w:rsid w:val="00647615"/>
    <w:rsid w:val="00647B11"/>
    <w:rsid w:val="00650EE6"/>
    <w:rsid w:val="006554F6"/>
    <w:rsid w:val="0065619A"/>
    <w:rsid w:val="006602FB"/>
    <w:rsid w:val="0066050B"/>
    <w:rsid w:val="00660FB3"/>
    <w:rsid w:val="006612EC"/>
    <w:rsid w:val="00661C8F"/>
    <w:rsid w:val="006669B8"/>
    <w:rsid w:val="00667300"/>
    <w:rsid w:val="006673A8"/>
    <w:rsid w:val="00667812"/>
    <w:rsid w:val="006719F9"/>
    <w:rsid w:val="00672774"/>
    <w:rsid w:val="0068014C"/>
    <w:rsid w:val="00681A97"/>
    <w:rsid w:val="00682D34"/>
    <w:rsid w:val="006833D4"/>
    <w:rsid w:val="00685BF4"/>
    <w:rsid w:val="00686156"/>
    <w:rsid w:val="00686B8E"/>
    <w:rsid w:val="00687D39"/>
    <w:rsid w:val="0069135F"/>
    <w:rsid w:val="00692C45"/>
    <w:rsid w:val="00692D85"/>
    <w:rsid w:val="006951D5"/>
    <w:rsid w:val="006952B1"/>
    <w:rsid w:val="00695618"/>
    <w:rsid w:val="00695DFB"/>
    <w:rsid w:val="0069762B"/>
    <w:rsid w:val="00697A87"/>
    <w:rsid w:val="006A0CE6"/>
    <w:rsid w:val="006A179A"/>
    <w:rsid w:val="006A1CD2"/>
    <w:rsid w:val="006A3AAA"/>
    <w:rsid w:val="006A45FC"/>
    <w:rsid w:val="006A6518"/>
    <w:rsid w:val="006A7CC4"/>
    <w:rsid w:val="006B0333"/>
    <w:rsid w:val="006B36B0"/>
    <w:rsid w:val="006B3C13"/>
    <w:rsid w:val="006B728A"/>
    <w:rsid w:val="006C2164"/>
    <w:rsid w:val="006C2AFA"/>
    <w:rsid w:val="006C6B90"/>
    <w:rsid w:val="006C7764"/>
    <w:rsid w:val="006D0C8F"/>
    <w:rsid w:val="006D2497"/>
    <w:rsid w:val="006D4E90"/>
    <w:rsid w:val="006D5228"/>
    <w:rsid w:val="006D5D5D"/>
    <w:rsid w:val="006D683D"/>
    <w:rsid w:val="006D6A68"/>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0B2E"/>
    <w:rsid w:val="00743FC3"/>
    <w:rsid w:val="007440B3"/>
    <w:rsid w:val="007445E6"/>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34A3"/>
    <w:rsid w:val="007743C1"/>
    <w:rsid w:val="0077629B"/>
    <w:rsid w:val="007768C0"/>
    <w:rsid w:val="007768DB"/>
    <w:rsid w:val="00777746"/>
    <w:rsid w:val="00777ED8"/>
    <w:rsid w:val="00777F64"/>
    <w:rsid w:val="0078289E"/>
    <w:rsid w:val="00783C39"/>
    <w:rsid w:val="007849C8"/>
    <w:rsid w:val="007861F1"/>
    <w:rsid w:val="00787085"/>
    <w:rsid w:val="00787DD9"/>
    <w:rsid w:val="00787E0F"/>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316E"/>
    <w:rsid w:val="007C3856"/>
    <w:rsid w:val="007C6B73"/>
    <w:rsid w:val="007C7782"/>
    <w:rsid w:val="007D2AF1"/>
    <w:rsid w:val="007D3F89"/>
    <w:rsid w:val="007D433F"/>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2281"/>
    <w:rsid w:val="008247B9"/>
    <w:rsid w:val="008255FE"/>
    <w:rsid w:val="00830515"/>
    <w:rsid w:val="00833C73"/>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CFF"/>
    <w:rsid w:val="00897CFF"/>
    <w:rsid w:val="008A0D50"/>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C7971"/>
    <w:rsid w:val="008D0AB2"/>
    <w:rsid w:val="008D0FC7"/>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941"/>
    <w:rsid w:val="00923C9F"/>
    <w:rsid w:val="00923F10"/>
    <w:rsid w:val="009244F5"/>
    <w:rsid w:val="00924CFD"/>
    <w:rsid w:val="009279D6"/>
    <w:rsid w:val="009302A9"/>
    <w:rsid w:val="00930A63"/>
    <w:rsid w:val="00931B8A"/>
    <w:rsid w:val="00932661"/>
    <w:rsid w:val="00932D0C"/>
    <w:rsid w:val="00936ADE"/>
    <w:rsid w:val="0094323B"/>
    <w:rsid w:val="00944415"/>
    <w:rsid w:val="009445AE"/>
    <w:rsid w:val="00944986"/>
    <w:rsid w:val="009453ED"/>
    <w:rsid w:val="00947EA9"/>
    <w:rsid w:val="00950B4B"/>
    <w:rsid w:val="00955C0A"/>
    <w:rsid w:val="00960B08"/>
    <w:rsid w:val="0096270C"/>
    <w:rsid w:val="00964692"/>
    <w:rsid w:val="009666C0"/>
    <w:rsid w:val="009669AB"/>
    <w:rsid w:val="0096744D"/>
    <w:rsid w:val="00967806"/>
    <w:rsid w:val="00967E00"/>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1EF9"/>
    <w:rsid w:val="009B2C42"/>
    <w:rsid w:val="009B3D1F"/>
    <w:rsid w:val="009B5D89"/>
    <w:rsid w:val="009C24D2"/>
    <w:rsid w:val="009C388F"/>
    <w:rsid w:val="009C45EC"/>
    <w:rsid w:val="009C64B4"/>
    <w:rsid w:val="009C70F3"/>
    <w:rsid w:val="009C7CBF"/>
    <w:rsid w:val="009C7E0C"/>
    <w:rsid w:val="009D1991"/>
    <w:rsid w:val="009D2324"/>
    <w:rsid w:val="009D312E"/>
    <w:rsid w:val="009D3EB1"/>
    <w:rsid w:val="009D4EB1"/>
    <w:rsid w:val="009D5049"/>
    <w:rsid w:val="009D5787"/>
    <w:rsid w:val="009D57E6"/>
    <w:rsid w:val="009D6DF3"/>
    <w:rsid w:val="009D6E83"/>
    <w:rsid w:val="009D7841"/>
    <w:rsid w:val="009D7BB2"/>
    <w:rsid w:val="009E0A7B"/>
    <w:rsid w:val="009E1E41"/>
    <w:rsid w:val="009E22B1"/>
    <w:rsid w:val="009E28C8"/>
    <w:rsid w:val="009E30AB"/>
    <w:rsid w:val="009E4834"/>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0183"/>
    <w:rsid w:val="00A55124"/>
    <w:rsid w:val="00A56844"/>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158F"/>
    <w:rsid w:val="00A92A74"/>
    <w:rsid w:val="00A94009"/>
    <w:rsid w:val="00A95337"/>
    <w:rsid w:val="00A96D67"/>
    <w:rsid w:val="00A97DF2"/>
    <w:rsid w:val="00AA028D"/>
    <w:rsid w:val="00AA3367"/>
    <w:rsid w:val="00AA59C7"/>
    <w:rsid w:val="00AA6488"/>
    <w:rsid w:val="00AA73A0"/>
    <w:rsid w:val="00AB0335"/>
    <w:rsid w:val="00AB0737"/>
    <w:rsid w:val="00AB1469"/>
    <w:rsid w:val="00AB2144"/>
    <w:rsid w:val="00AB25B3"/>
    <w:rsid w:val="00AB3468"/>
    <w:rsid w:val="00AB40E3"/>
    <w:rsid w:val="00AB4B62"/>
    <w:rsid w:val="00AB6E4D"/>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07F"/>
    <w:rsid w:val="00BC0619"/>
    <w:rsid w:val="00BC3574"/>
    <w:rsid w:val="00BC3F2B"/>
    <w:rsid w:val="00BC44E1"/>
    <w:rsid w:val="00BC49D8"/>
    <w:rsid w:val="00BC697A"/>
    <w:rsid w:val="00BC788F"/>
    <w:rsid w:val="00BD2202"/>
    <w:rsid w:val="00BD3EE9"/>
    <w:rsid w:val="00BD43C1"/>
    <w:rsid w:val="00BD4B0F"/>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9A0"/>
    <w:rsid w:val="00C06226"/>
    <w:rsid w:val="00C07C9B"/>
    <w:rsid w:val="00C109E4"/>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216A"/>
    <w:rsid w:val="00C42204"/>
    <w:rsid w:val="00C43269"/>
    <w:rsid w:val="00C43A69"/>
    <w:rsid w:val="00C447A8"/>
    <w:rsid w:val="00C45879"/>
    <w:rsid w:val="00C4635E"/>
    <w:rsid w:val="00C4673D"/>
    <w:rsid w:val="00C46B4A"/>
    <w:rsid w:val="00C47811"/>
    <w:rsid w:val="00C519CC"/>
    <w:rsid w:val="00C5232B"/>
    <w:rsid w:val="00C528C1"/>
    <w:rsid w:val="00C564E2"/>
    <w:rsid w:val="00C56C96"/>
    <w:rsid w:val="00C57B10"/>
    <w:rsid w:val="00C62590"/>
    <w:rsid w:val="00C64CA2"/>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540B"/>
    <w:rsid w:val="00CC5E97"/>
    <w:rsid w:val="00CC6E0A"/>
    <w:rsid w:val="00CD1193"/>
    <w:rsid w:val="00CD135E"/>
    <w:rsid w:val="00CD512C"/>
    <w:rsid w:val="00CD5A4E"/>
    <w:rsid w:val="00CD75F8"/>
    <w:rsid w:val="00CD7E3E"/>
    <w:rsid w:val="00CE061C"/>
    <w:rsid w:val="00CE1452"/>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E7CFA"/>
    <w:rsid w:val="00DF0A06"/>
    <w:rsid w:val="00DF232F"/>
    <w:rsid w:val="00DF4238"/>
    <w:rsid w:val="00DF5867"/>
    <w:rsid w:val="00DF6160"/>
    <w:rsid w:val="00DF7D45"/>
    <w:rsid w:val="00E0012E"/>
    <w:rsid w:val="00E0266E"/>
    <w:rsid w:val="00E03AC5"/>
    <w:rsid w:val="00E03C64"/>
    <w:rsid w:val="00E04DE6"/>
    <w:rsid w:val="00E06E4C"/>
    <w:rsid w:val="00E11380"/>
    <w:rsid w:val="00E13D55"/>
    <w:rsid w:val="00E145C9"/>
    <w:rsid w:val="00E2354E"/>
    <w:rsid w:val="00E271D5"/>
    <w:rsid w:val="00E27D1A"/>
    <w:rsid w:val="00E337E6"/>
    <w:rsid w:val="00E340AC"/>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259"/>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366D"/>
    <w:rsid w:val="00E841B2"/>
    <w:rsid w:val="00E843DA"/>
    <w:rsid w:val="00E86B78"/>
    <w:rsid w:val="00E90D90"/>
    <w:rsid w:val="00E92302"/>
    <w:rsid w:val="00E939AF"/>
    <w:rsid w:val="00EA00EF"/>
    <w:rsid w:val="00EA57F5"/>
    <w:rsid w:val="00EA61FE"/>
    <w:rsid w:val="00EB052A"/>
    <w:rsid w:val="00EB2C46"/>
    <w:rsid w:val="00EB4A9E"/>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08E1"/>
    <w:rsid w:val="00EF1ECE"/>
    <w:rsid w:val="00EF320F"/>
    <w:rsid w:val="00EF564A"/>
    <w:rsid w:val="00EF6BC1"/>
    <w:rsid w:val="00F007DC"/>
    <w:rsid w:val="00F01066"/>
    <w:rsid w:val="00F013BB"/>
    <w:rsid w:val="00F019A3"/>
    <w:rsid w:val="00F01D45"/>
    <w:rsid w:val="00F024DC"/>
    <w:rsid w:val="00F038F5"/>
    <w:rsid w:val="00F0406B"/>
    <w:rsid w:val="00F041C0"/>
    <w:rsid w:val="00F04DB2"/>
    <w:rsid w:val="00F0621E"/>
    <w:rsid w:val="00F07BF2"/>
    <w:rsid w:val="00F102E0"/>
    <w:rsid w:val="00F113CB"/>
    <w:rsid w:val="00F125FC"/>
    <w:rsid w:val="00F132C7"/>
    <w:rsid w:val="00F139C8"/>
    <w:rsid w:val="00F139E8"/>
    <w:rsid w:val="00F159C9"/>
    <w:rsid w:val="00F16448"/>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15D4"/>
    <w:rsid w:val="00F569AA"/>
    <w:rsid w:val="00F57FEB"/>
    <w:rsid w:val="00F6109C"/>
    <w:rsid w:val="00F6257A"/>
    <w:rsid w:val="00F63A05"/>
    <w:rsid w:val="00F63C0B"/>
    <w:rsid w:val="00F704F6"/>
    <w:rsid w:val="00F70A40"/>
    <w:rsid w:val="00F75FB4"/>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A718F2-4F2A-4189-9750-BBE34585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Standard">
    <w:name w:val="Standard"/>
    <w:rsid w:val="00A97DF2"/>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F892-6963-4F9F-8409-2CAA12E3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14</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45</cp:revision>
  <cp:lastPrinted>2015-11-25T02:15:00Z</cp:lastPrinted>
  <dcterms:created xsi:type="dcterms:W3CDTF">2014-04-16T23:36:00Z</dcterms:created>
  <dcterms:modified xsi:type="dcterms:W3CDTF">2016-03-09T02:37:00Z</dcterms:modified>
</cp:coreProperties>
</file>