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0A18E1" w:rsidTr="000A18E1">
        <w:tc>
          <w:tcPr>
            <w:tcW w:w="4569" w:type="dxa"/>
          </w:tcPr>
          <w:p w:rsidR="000A18E1"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895285" w:rsidRPr="0052718D" w:rsidRDefault="00895285" w:rsidP="000A18E1">
            <w:pPr>
              <w:jc w:val="center"/>
              <w:rPr>
                <w:rFonts w:ascii="Times New Roman" w:hAnsi="Times New Roman" w:cs="Times New Roman"/>
                <w:b/>
                <w:bCs/>
                <w:color w:val="000000"/>
                <w:sz w:val="24"/>
                <w:szCs w:val="24"/>
              </w:rPr>
            </w:pPr>
          </w:p>
          <w:p w:rsidR="000A18E1" w:rsidRPr="0052718D" w:rsidRDefault="009A249D" w:rsidP="000A18E1">
            <w:pPr>
              <w:ind w:left="134"/>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я</w:t>
            </w:r>
            <w:r w:rsidR="000A18E1">
              <w:rPr>
                <w:rFonts w:ascii="Times New Roman" w:hAnsi="Times New Roman" w:cs="Times New Roman"/>
                <w:color w:val="000000"/>
                <w:sz w:val="24"/>
                <w:szCs w:val="24"/>
              </w:rPr>
              <w:t xml:space="preserve"> ФГБУ «АМП Охотского моря 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9A249D">
              <w:rPr>
                <w:rFonts w:ascii="Times New Roman" w:hAnsi="Times New Roman" w:cs="Times New Roman"/>
                <w:color w:val="000000"/>
                <w:sz w:val="24"/>
                <w:szCs w:val="24"/>
              </w:rPr>
              <w:t>И.Н. Жариков</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6740DD">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6740DD">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824C3A" w:rsidRDefault="00924CFD" w:rsidP="00BB5DC0">
      <w:pPr>
        <w:pStyle w:val="aff6"/>
        <w:spacing w:line="360" w:lineRule="auto"/>
        <w:ind w:left="0" w:right="0"/>
        <w:jc w:val="center"/>
        <w:rPr>
          <w:rFonts w:ascii="Times New Roman" w:hAnsi="Times New Roman" w:cs="Times New Roman"/>
          <w:b/>
          <w:bCs/>
          <w:sz w:val="32"/>
          <w:szCs w:val="32"/>
        </w:rPr>
      </w:pPr>
      <w:r w:rsidRPr="00824C3A">
        <w:rPr>
          <w:rFonts w:ascii="Times New Roman" w:hAnsi="Times New Roman" w:cs="Times New Roman"/>
          <w:b/>
          <w:bCs/>
          <w:sz w:val="32"/>
          <w:szCs w:val="32"/>
        </w:rPr>
        <w:t>Д</w:t>
      </w:r>
      <w:r w:rsidR="002D4EEA" w:rsidRPr="00824C3A">
        <w:rPr>
          <w:rFonts w:ascii="Times New Roman" w:hAnsi="Times New Roman" w:cs="Times New Roman"/>
          <w:b/>
          <w:bCs/>
          <w:sz w:val="32"/>
          <w:szCs w:val="32"/>
        </w:rPr>
        <w:t>окументация</w:t>
      </w:r>
    </w:p>
    <w:p w:rsidR="002D4EEA" w:rsidRPr="00F83092" w:rsidRDefault="00B44AE5" w:rsidP="00F83092">
      <w:pPr>
        <w:pStyle w:val="aff6"/>
        <w:jc w:val="center"/>
        <w:rPr>
          <w:rFonts w:ascii="Times New Roman" w:hAnsi="Times New Roman" w:cs="Times New Roman"/>
          <w:b/>
          <w:bCs/>
          <w:sz w:val="32"/>
          <w:szCs w:val="32"/>
        </w:rPr>
      </w:pPr>
      <w:r w:rsidRPr="00824C3A">
        <w:rPr>
          <w:rFonts w:ascii="Times New Roman" w:hAnsi="Times New Roman" w:cs="Times New Roman"/>
          <w:b/>
          <w:bCs/>
          <w:sz w:val="32"/>
          <w:szCs w:val="32"/>
        </w:rPr>
        <w:t xml:space="preserve">по </w:t>
      </w:r>
      <w:r w:rsidRPr="00D54017">
        <w:rPr>
          <w:rFonts w:ascii="Times New Roman" w:hAnsi="Times New Roman" w:cs="Times New Roman"/>
          <w:b/>
          <w:bCs/>
          <w:sz w:val="32"/>
          <w:szCs w:val="32"/>
        </w:rPr>
        <w:t xml:space="preserve">запросу цен </w:t>
      </w:r>
      <w:r w:rsidR="005D37F1" w:rsidRPr="00D54017">
        <w:rPr>
          <w:rFonts w:ascii="Times New Roman" w:hAnsi="Times New Roman" w:cs="Times New Roman"/>
          <w:b/>
          <w:bCs/>
          <w:sz w:val="32"/>
          <w:szCs w:val="32"/>
        </w:rPr>
        <w:t xml:space="preserve">на </w:t>
      </w:r>
      <w:r w:rsidR="00824C3A" w:rsidRPr="00D54017">
        <w:rPr>
          <w:rFonts w:ascii="Times New Roman" w:hAnsi="Times New Roman" w:cs="Times New Roman"/>
          <w:b/>
          <w:sz w:val="32"/>
          <w:szCs w:val="32"/>
        </w:rPr>
        <w:t xml:space="preserve">оказание </w:t>
      </w:r>
      <w:r w:rsidR="00D54017" w:rsidRPr="00D54017">
        <w:rPr>
          <w:rFonts w:ascii="Times New Roman" w:hAnsi="Times New Roman" w:cs="Times New Roman"/>
          <w:b/>
          <w:bCs/>
          <w:sz w:val="32"/>
          <w:szCs w:val="32"/>
        </w:rPr>
        <w:t>информационны</w:t>
      </w:r>
      <w:r w:rsidR="00D54017">
        <w:rPr>
          <w:rFonts w:ascii="Times New Roman" w:hAnsi="Times New Roman" w:cs="Times New Roman"/>
          <w:b/>
          <w:bCs/>
          <w:sz w:val="32"/>
          <w:szCs w:val="32"/>
        </w:rPr>
        <w:t>х</w:t>
      </w:r>
      <w:r w:rsidR="00D54017" w:rsidRPr="00D54017">
        <w:rPr>
          <w:rFonts w:ascii="Times New Roman" w:hAnsi="Times New Roman" w:cs="Times New Roman"/>
          <w:b/>
          <w:bCs/>
          <w:sz w:val="32"/>
          <w:szCs w:val="32"/>
        </w:rPr>
        <w:t xml:space="preserve"> услуг </w:t>
      </w:r>
      <w:r w:rsidR="00D54017">
        <w:rPr>
          <w:rFonts w:ascii="Times New Roman" w:hAnsi="Times New Roman" w:cs="Times New Roman"/>
          <w:b/>
          <w:bCs/>
          <w:sz w:val="32"/>
          <w:szCs w:val="32"/>
        </w:rPr>
        <w:t>по</w:t>
      </w:r>
      <w:r w:rsidR="00D54017" w:rsidRPr="00D54017">
        <w:rPr>
          <w:rFonts w:ascii="Times New Roman" w:hAnsi="Times New Roman" w:cs="Times New Roman"/>
          <w:b/>
          <w:bCs/>
          <w:sz w:val="32"/>
          <w:szCs w:val="32"/>
        </w:rPr>
        <w:t xml:space="preserve"> предоставлени</w:t>
      </w:r>
      <w:r w:rsidR="00D54017">
        <w:rPr>
          <w:rFonts w:ascii="Times New Roman" w:hAnsi="Times New Roman" w:cs="Times New Roman"/>
          <w:b/>
          <w:bCs/>
          <w:sz w:val="32"/>
          <w:szCs w:val="32"/>
        </w:rPr>
        <w:t>ю</w:t>
      </w:r>
      <w:r w:rsidR="00D54017" w:rsidRPr="00D54017">
        <w:rPr>
          <w:rFonts w:ascii="Times New Roman" w:hAnsi="Times New Roman" w:cs="Times New Roman"/>
          <w:b/>
          <w:bCs/>
          <w:sz w:val="32"/>
          <w:szCs w:val="32"/>
        </w:rPr>
        <w:t xml:space="preserve"> доступа в </w:t>
      </w:r>
      <w:r w:rsidR="00F83092" w:rsidRPr="00F83092">
        <w:rPr>
          <w:rFonts w:ascii="Times New Roman" w:hAnsi="Times New Roman" w:cs="Times New Roman"/>
          <w:b/>
          <w:color w:val="333333"/>
          <w:sz w:val="32"/>
          <w:szCs w:val="32"/>
        </w:rPr>
        <w:t>комплексную интегрированную информационную систему обеспечения безопасности мореплавания и судоходства (систему КИИС «</w:t>
      </w:r>
      <w:proofErr w:type="spellStart"/>
      <w:r w:rsidR="00F83092" w:rsidRPr="00F83092">
        <w:rPr>
          <w:rFonts w:ascii="Times New Roman" w:hAnsi="Times New Roman" w:cs="Times New Roman"/>
          <w:b/>
          <w:color w:val="333333"/>
          <w:sz w:val="32"/>
          <w:szCs w:val="32"/>
        </w:rPr>
        <w:t>МоРе</w:t>
      </w:r>
      <w:proofErr w:type="spellEnd"/>
      <w:r w:rsidR="00F83092" w:rsidRPr="00F83092">
        <w:rPr>
          <w:rFonts w:ascii="Times New Roman" w:hAnsi="Times New Roman" w:cs="Times New Roman"/>
          <w:b/>
          <w:color w:val="333333"/>
          <w:sz w:val="32"/>
          <w:szCs w:val="32"/>
        </w:rPr>
        <w:t>»)</w:t>
      </w: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D54017">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52397C">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32193C">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3</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3</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3</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52397C"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52397C" w:rsidRPr="00BE1684">
          <w:rPr>
            <w:rFonts w:ascii="Times New Roman" w:hAnsi="Times New Roman" w:cs="Times New Roman"/>
            <w:noProof/>
            <w:webHidden/>
          </w:rPr>
        </w:r>
        <w:r w:rsidR="0052397C" w:rsidRPr="00BE1684">
          <w:rPr>
            <w:rFonts w:ascii="Times New Roman" w:hAnsi="Times New Roman" w:cs="Times New Roman"/>
            <w:noProof/>
            <w:webHidden/>
          </w:rPr>
          <w:fldChar w:fldCharType="separate"/>
        </w:r>
        <w:r w:rsidR="0032193C">
          <w:rPr>
            <w:rFonts w:ascii="Times New Roman" w:hAnsi="Times New Roman" w:cs="Times New Roman"/>
            <w:noProof/>
            <w:webHidden/>
          </w:rPr>
          <w:t>5</w:t>
        </w:r>
        <w:r w:rsidR="0052397C" w:rsidRPr="00BE1684">
          <w:rPr>
            <w:rFonts w:ascii="Times New Roman" w:hAnsi="Times New Roman" w:cs="Times New Roman"/>
            <w:noProof/>
            <w:webHidden/>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5</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5</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8</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9</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9</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10</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52397C"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52397C" w:rsidRPr="00BE1684">
          <w:rPr>
            <w:rFonts w:ascii="Times New Roman" w:hAnsi="Times New Roman" w:cs="Times New Roman"/>
            <w:noProof/>
            <w:webHidden/>
          </w:rPr>
        </w:r>
        <w:r w:rsidR="0052397C" w:rsidRPr="00BE1684">
          <w:rPr>
            <w:rFonts w:ascii="Times New Roman" w:hAnsi="Times New Roman" w:cs="Times New Roman"/>
            <w:noProof/>
            <w:webHidden/>
          </w:rPr>
          <w:fldChar w:fldCharType="separate"/>
        </w:r>
        <w:r w:rsidR="0032193C">
          <w:rPr>
            <w:rFonts w:ascii="Times New Roman" w:hAnsi="Times New Roman" w:cs="Times New Roman"/>
            <w:noProof/>
            <w:webHidden/>
          </w:rPr>
          <w:t>11</w:t>
        </w:r>
        <w:r w:rsidR="0052397C" w:rsidRPr="00BE1684">
          <w:rPr>
            <w:rFonts w:ascii="Times New Roman" w:hAnsi="Times New Roman" w:cs="Times New Roman"/>
            <w:noProof/>
            <w:webHidden/>
          </w:rPr>
          <w:fldChar w:fldCharType="end"/>
        </w:r>
      </w:hyperlink>
    </w:p>
    <w:p w:rsidR="00BE1684" w:rsidRPr="007F2A94" w:rsidRDefault="003062CC">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11</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12</w:t>
        </w:r>
        <w:r w:rsidR="0052397C" w:rsidRPr="00BE1684">
          <w:rPr>
            <w:rFonts w:ascii="Times New Roman" w:hAnsi="Times New Roman" w:cs="Times New Roman"/>
            <w:noProof/>
            <w:webHidden/>
            <w:sz w:val="24"/>
            <w:szCs w:val="24"/>
          </w:rPr>
          <w:fldChar w:fldCharType="end"/>
        </w:r>
      </w:hyperlink>
    </w:p>
    <w:p w:rsidR="00BE1684" w:rsidRPr="007F2A94" w:rsidRDefault="003062CC">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13</w:t>
        </w:r>
        <w:r w:rsidR="0052397C" w:rsidRPr="00BE1684">
          <w:rPr>
            <w:rFonts w:ascii="Times New Roman" w:hAnsi="Times New Roman" w:cs="Times New Roman"/>
            <w:noProof/>
            <w:webHidden/>
            <w:sz w:val="24"/>
            <w:szCs w:val="24"/>
          </w:rPr>
          <w:fldChar w:fldCharType="end"/>
        </w:r>
      </w:hyperlink>
    </w:p>
    <w:p w:rsidR="002D4EEA" w:rsidRPr="00BE1684" w:rsidRDefault="0052397C"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Pr="00DE266E"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DE266E">
        <w:rPr>
          <w:rFonts w:ascii="Times New Roman" w:hAnsi="Times New Roman" w:cs="Times New Roman"/>
          <w:sz w:val="24"/>
          <w:szCs w:val="24"/>
        </w:rPr>
        <w:t xml:space="preserve">на </w:t>
      </w:r>
      <w:r w:rsidR="00D54017">
        <w:rPr>
          <w:rFonts w:ascii="Times New Roman" w:hAnsi="Times New Roman" w:cs="Times New Roman"/>
          <w:sz w:val="24"/>
        </w:rPr>
        <w:t>оказание информационных</w:t>
      </w:r>
      <w:r w:rsidR="00824C3A" w:rsidRPr="000242DB">
        <w:rPr>
          <w:rFonts w:ascii="Times New Roman" w:hAnsi="Times New Roman" w:cs="Times New Roman"/>
          <w:sz w:val="24"/>
        </w:rPr>
        <w:t xml:space="preserve"> услуг </w:t>
      </w:r>
      <w:r w:rsidR="00D54017">
        <w:rPr>
          <w:rFonts w:ascii="Times New Roman" w:hAnsi="Times New Roman" w:cs="Times New Roman"/>
          <w:sz w:val="24"/>
        </w:rPr>
        <w:t xml:space="preserve">по предоставлению доступа </w:t>
      </w:r>
      <w:r w:rsidR="00DE266E">
        <w:rPr>
          <w:rFonts w:ascii="Times New Roman" w:hAnsi="Times New Roman" w:cs="Times New Roman"/>
          <w:sz w:val="24"/>
        </w:rPr>
        <w:t xml:space="preserve">в </w:t>
      </w:r>
      <w:r w:rsidR="00DE266E" w:rsidRPr="00DE266E">
        <w:rPr>
          <w:rFonts w:ascii="Times New Roman" w:hAnsi="Times New Roman" w:cs="Times New Roman"/>
          <w:color w:val="333333"/>
          <w:sz w:val="24"/>
          <w:szCs w:val="24"/>
        </w:rPr>
        <w:t>комплексную интегрированную информационную систему обеспечения безопасности мореплавания и судоходства (систему КИИС «</w:t>
      </w:r>
      <w:proofErr w:type="spellStart"/>
      <w:r w:rsidR="00DE266E" w:rsidRPr="00DE266E">
        <w:rPr>
          <w:rFonts w:ascii="Times New Roman" w:hAnsi="Times New Roman" w:cs="Times New Roman"/>
          <w:color w:val="333333"/>
          <w:sz w:val="24"/>
          <w:szCs w:val="24"/>
        </w:rPr>
        <w:t>МоРе</w:t>
      </w:r>
      <w:proofErr w:type="spellEnd"/>
      <w:r w:rsidR="00DE266E" w:rsidRPr="00DE266E">
        <w:rPr>
          <w:rFonts w:ascii="Times New Roman" w:hAnsi="Times New Roman" w:cs="Times New Roman"/>
          <w:color w:val="333333"/>
          <w:sz w:val="24"/>
          <w:szCs w:val="24"/>
        </w:rPr>
        <w:t>»)</w:t>
      </w:r>
      <w:r w:rsidR="002D4EEA" w:rsidRPr="00DE266E">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sidR="00AE23F0">
        <w:rPr>
          <w:rFonts w:ascii="Times New Roman" w:hAnsi="Times New Roman" w:cs="Times New Roman"/>
          <w:sz w:val="24"/>
          <w:szCs w:val="24"/>
        </w:rPr>
        <w:t>услугам</w:t>
      </w:r>
      <w:r w:rsidRPr="0052718D">
        <w:rPr>
          <w:rFonts w:ascii="Times New Roman" w:hAnsi="Times New Roman" w:cs="Times New Roman"/>
          <w:sz w:val="24"/>
          <w:szCs w:val="24"/>
        </w:rPr>
        <w:t xml:space="preserve">, условиям и срокам </w:t>
      </w:r>
      <w:r w:rsidR="00AE23F0">
        <w:rPr>
          <w:rFonts w:ascii="Times New Roman" w:hAnsi="Times New Roman" w:cs="Times New Roman"/>
          <w:sz w:val="24"/>
          <w:szCs w:val="24"/>
        </w:rPr>
        <w:t>исполнения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AE23F0">
        <w:rPr>
          <w:rFonts w:ascii="Times New Roman" w:hAnsi="Times New Roman" w:cs="Times New Roman"/>
          <w:sz w:val="24"/>
          <w:szCs w:val="24"/>
        </w:rPr>
        <w:t>ое</w:t>
      </w:r>
      <w:r w:rsidRPr="0052718D">
        <w:rPr>
          <w:rFonts w:ascii="Times New Roman" w:hAnsi="Times New Roman" w:cs="Times New Roman"/>
          <w:sz w:val="24"/>
          <w:szCs w:val="24"/>
        </w:rPr>
        <w:t xml:space="preserve"> </w:t>
      </w:r>
      <w:r w:rsidR="00AE23F0">
        <w:rPr>
          <w:rFonts w:ascii="Times New Roman" w:hAnsi="Times New Roman" w:cs="Times New Roman"/>
          <w:sz w:val="24"/>
          <w:szCs w:val="24"/>
        </w:rPr>
        <w:t>предоставление услуг</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255FE" w:rsidRDefault="00B46D2C"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8255FE">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D54017">
        <w:rPr>
          <w:rFonts w:ascii="Times New Roman" w:hAnsi="Times New Roman" w:cs="Times New Roman"/>
          <w:color w:val="000000" w:themeColor="text1"/>
          <w:sz w:val="24"/>
          <w:szCs w:val="24"/>
        </w:rPr>
        <w:t xml:space="preserve">899 </w:t>
      </w:r>
      <w:r w:rsidR="00B46D2C">
        <w:rPr>
          <w:rFonts w:ascii="Times New Roman" w:hAnsi="Times New Roman" w:cs="Times New Roman"/>
          <w:color w:val="000000" w:themeColor="text1"/>
          <w:sz w:val="24"/>
          <w:szCs w:val="24"/>
        </w:rPr>
        <w:t>9</w:t>
      </w:r>
      <w:r w:rsidR="00D54017">
        <w:rPr>
          <w:rFonts w:ascii="Times New Roman" w:hAnsi="Times New Roman" w:cs="Times New Roman"/>
          <w:color w:val="000000" w:themeColor="text1"/>
          <w:sz w:val="24"/>
          <w:szCs w:val="24"/>
        </w:rPr>
        <w:t>00</w:t>
      </w:r>
      <w:r w:rsidR="00E812C8" w:rsidRPr="00E812C8">
        <w:rPr>
          <w:rFonts w:ascii="Times New Roman" w:hAnsi="Times New Roman" w:cs="Times New Roman"/>
          <w:color w:val="000000" w:themeColor="text1"/>
          <w:sz w:val="24"/>
          <w:szCs w:val="24"/>
        </w:rPr>
        <w:t xml:space="preserve"> (</w:t>
      </w:r>
      <w:r w:rsidR="00B46D2C">
        <w:rPr>
          <w:rFonts w:ascii="Times New Roman" w:hAnsi="Times New Roman" w:cs="Times New Roman"/>
          <w:color w:val="000000" w:themeColor="text1"/>
          <w:sz w:val="24"/>
          <w:szCs w:val="24"/>
        </w:rPr>
        <w:t>В</w:t>
      </w:r>
      <w:r w:rsidR="00D54017">
        <w:rPr>
          <w:rFonts w:ascii="Times New Roman" w:hAnsi="Times New Roman" w:cs="Times New Roman"/>
          <w:color w:val="000000" w:themeColor="text1"/>
          <w:sz w:val="24"/>
          <w:szCs w:val="24"/>
        </w:rPr>
        <w:t xml:space="preserve">осемьсот девяносто девять тысяч </w:t>
      </w:r>
      <w:r w:rsidR="00B46D2C">
        <w:rPr>
          <w:rFonts w:ascii="Times New Roman" w:hAnsi="Times New Roman" w:cs="Times New Roman"/>
          <w:color w:val="000000" w:themeColor="text1"/>
          <w:sz w:val="24"/>
          <w:szCs w:val="24"/>
        </w:rPr>
        <w:t>девят</w:t>
      </w:r>
      <w:r w:rsidR="00D54017">
        <w:rPr>
          <w:rFonts w:ascii="Times New Roman" w:hAnsi="Times New Roman" w:cs="Times New Roman"/>
          <w:color w:val="000000" w:themeColor="text1"/>
          <w:sz w:val="24"/>
          <w:szCs w:val="24"/>
        </w:rPr>
        <w:t>ьсот</w:t>
      </w:r>
      <w:r w:rsidR="00E812C8" w:rsidRPr="00E812C8">
        <w:rPr>
          <w:rFonts w:ascii="Times New Roman" w:hAnsi="Times New Roman" w:cs="Times New Roman"/>
          <w:color w:val="000000" w:themeColor="text1"/>
          <w:sz w:val="24"/>
          <w:szCs w:val="24"/>
        </w:rPr>
        <w:t>)</w:t>
      </w:r>
      <w:r w:rsidR="00824C3A">
        <w:rPr>
          <w:rFonts w:ascii="Times New Roman" w:hAnsi="Times New Roman" w:cs="Times New Roman"/>
          <w:color w:val="000000" w:themeColor="text1"/>
          <w:sz w:val="24"/>
          <w:szCs w:val="24"/>
        </w:rPr>
        <w:t xml:space="preserve"> рублей</w:t>
      </w:r>
      <w:r w:rsidR="00E812C8" w:rsidRPr="00E812C8">
        <w:rPr>
          <w:rFonts w:ascii="Times New Roman" w:hAnsi="Times New Roman" w:cs="Times New Roman"/>
          <w:color w:val="000000" w:themeColor="text1"/>
          <w:sz w:val="24"/>
          <w:szCs w:val="24"/>
        </w:rPr>
        <w:t xml:space="preserve"> </w:t>
      </w:r>
      <w:r w:rsidR="00824C3A">
        <w:rPr>
          <w:rFonts w:ascii="Times New Roman" w:hAnsi="Times New Roman" w:cs="Times New Roman"/>
          <w:color w:val="000000" w:themeColor="text1"/>
          <w:sz w:val="24"/>
          <w:szCs w:val="24"/>
        </w:rPr>
        <w:t>0</w:t>
      </w:r>
      <w:r w:rsidR="00B46D2C">
        <w:rPr>
          <w:rFonts w:ascii="Times New Roman" w:hAnsi="Times New Roman" w:cs="Times New Roman"/>
          <w:color w:val="000000" w:themeColor="text1"/>
          <w:sz w:val="24"/>
          <w:szCs w:val="24"/>
        </w:rPr>
        <w:t>0</w:t>
      </w:r>
      <w:r w:rsidR="00E812C8" w:rsidRPr="00E812C8">
        <w:rPr>
          <w:rFonts w:ascii="Times New Roman" w:hAnsi="Times New Roman" w:cs="Times New Roman"/>
          <w:color w:val="000000" w:themeColor="text1"/>
          <w:sz w:val="24"/>
          <w:szCs w:val="24"/>
        </w:rPr>
        <w:t xml:space="preserve"> копе</w:t>
      </w:r>
      <w:r w:rsidR="00B46D2C">
        <w:rPr>
          <w:rFonts w:ascii="Times New Roman" w:hAnsi="Times New Roman" w:cs="Times New Roman"/>
          <w:color w:val="000000" w:themeColor="text1"/>
          <w:sz w:val="24"/>
          <w:szCs w:val="24"/>
        </w:rPr>
        <w:t>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0C3DEB">
        <w:rPr>
          <w:rFonts w:ascii="Times New Roman" w:hAnsi="Times New Roman" w:cs="Times New Roman"/>
          <w:bCs/>
          <w:sz w:val="24"/>
          <w:szCs w:val="24"/>
        </w:rPr>
        <w:t xml:space="preserve">Цена включает в себя все расходы </w:t>
      </w:r>
      <w:r w:rsidR="00112B01">
        <w:rPr>
          <w:rFonts w:ascii="Times New Roman" w:hAnsi="Times New Roman" w:cs="Times New Roman"/>
          <w:bCs/>
          <w:sz w:val="24"/>
          <w:szCs w:val="24"/>
        </w:rPr>
        <w:t>исполнителя</w:t>
      </w:r>
      <w:r w:rsidR="000C3DEB">
        <w:rPr>
          <w:rFonts w:ascii="Times New Roman" w:hAnsi="Times New Roman" w:cs="Times New Roman"/>
          <w:bCs/>
          <w:sz w:val="24"/>
          <w:szCs w:val="24"/>
        </w:rPr>
        <w:t xml:space="preserve">, связанные с </w:t>
      </w:r>
      <w:r w:rsidR="00112B01">
        <w:rPr>
          <w:rFonts w:ascii="Times New Roman" w:hAnsi="Times New Roman" w:cs="Times New Roman"/>
          <w:bCs/>
          <w:sz w:val="24"/>
          <w:szCs w:val="24"/>
        </w:rPr>
        <w:t>оказанием услуг</w:t>
      </w:r>
      <w:r w:rsidR="000C3DEB">
        <w:rPr>
          <w:rFonts w:ascii="Times New Roman" w:hAnsi="Times New Roman" w:cs="Times New Roman"/>
          <w:bCs/>
          <w:sz w:val="24"/>
          <w:szCs w:val="24"/>
        </w:rPr>
        <w:t>, в том числе уплата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DF7ABC" w:rsidRPr="00724A75" w:rsidRDefault="002D4EEA" w:rsidP="00DF7ABC">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DF7ABC">
        <w:rPr>
          <w:rFonts w:ascii="Times New Roman" w:hAnsi="Times New Roman" w:cs="Times New Roman"/>
          <w:bCs/>
        </w:rPr>
        <w:t>18 декабря</w:t>
      </w:r>
      <w:r w:rsidR="0041140F">
        <w:rPr>
          <w:rFonts w:ascii="Times New Roman" w:hAnsi="Times New Roman" w:cs="Times New Roman"/>
          <w:color w:val="000000" w:themeColor="text1"/>
        </w:rPr>
        <w:t xml:space="preserve"> </w:t>
      </w:r>
      <w:r w:rsidR="00D54017">
        <w:rPr>
          <w:rFonts w:ascii="Times New Roman" w:hAnsi="Times New Roman" w:cs="Times New Roman"/>
          <w:color w:val="000000" w:themeColor="text1"/>
        </w:rPr>
        <w:t>2015</w:t>
      </w:r>
      <w:r w:rsidR="0057542E" w:rsidRPr="00724A75">
        <w:rPr>
          <w:rFonts w:ascii="Times New Roman" w:hAnsi="Times New Roman" w:cs="Times New Roman"/>
          <w:color w:val="000000" w:themeColor="text1"/>
        </w:rPr>
        <w:t xml:space="preserve"> года</w:t>
      </w:r>
      <w:r w:rsidR="00DF7ABC">
        <w:rPr>
          <w:rFonts w:ascii="Times New Roman" w:hAnsi="Times New Roman" w:cs="Times New Roman"/>
          <w:color w:val="000000" w:themeColor="text1"/>
        </w:rPr>
        <w:t xml:space="preserve"> </w:t>
      </w:r>
      <w:r w:rsidR="00DF7ABC" w:rsidRPr="00724A75">
        <w:rPr>
          <w:rFonts w:ascii="Times New Roman" w:hAnsi="Times New Roman" w:cs="Times New Roman"/>
          <w:color w:val="000000" w:themeColor="text1"/>
        </w:rPr>
        <w:t>в 1</w:t>
      </w:r>
      <w:r w:rsidR="00DF7ABC">
        <w:rPr>
          <w:rFonts w:ascii="Times New Roman" w:hAnsi="Times New Roman" w:cs="Times New Roman"/>
          <w:color w:val="000000" w:themeColor="text1"/>
        </w:rPr>
        <w:t>4</w:t>
      </w:r>
      <w:r w:rsidR="00DF7ABC" w:rsidRPr="00724A75">
        <w:rPr>
          <w:rFonts w:ascii="Times New Roman" w:hAnsi="Times New Roman" w:cs="Times New Roman"/>
          <w:color w:val="000000" w:themeColor="text1"/>
        </w:rPr>
        <w:t>-00 местного времени.</w:t>
      </w:r>
    </w:p>
    <w:p w:rsidR="002D4EEA" w:rsidRPr="00724A75" w:rsidRDefault="002D4EEA" w:rsidP="00DF7ABC">
      <w:pPr>
        <w:pStyle w:val="Times12"/>
        <w:ind w:left="720" w:firstLine="0"/>
        <w:rPr>
          <w:rFonts w:ascii="Times New Roman" w:hAnsi="Times New Roman" w:cs="Times New Roman"/>
          <w:color w:val="000000" w:themeColor="text1"/>
        </w:rPr>
      </w:pPr>
    </w:p>
    <w:p w:rsidR="002D4EEA" w:rsidRPr="00724A75" w:rsidRDefault="00D70ECC" w:rsidP="002504B9">
      <w:pPr>
        <w:pStyle w:val="Times12"/>
        <w:numPr>
          <w:ilvl w:val="2"/>
          <w:numId w:val="17"/>
        </w:numPr>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DF7ABC">
        <w:rPr>
          <w:rFonts w:ascii="Times New Roman" w:hAnsi="Times New Roman" w:cs="Times New Roman"/>
          <w:color w:val="000000" w:themeColor="text1"/>
        </w:rPr>
        <w:t>23 декабря</w:t>
      </w:r>
      <w:r w:rsidR="00F945C7">
        <w:rPr>
          <w:rFonts w:ascii="Times New Roman" w:hAnsi="Times New Roman" w:cs="Times New Roman"/>
          <w:color w:val="000000" w:themeColor="text1"/>
        </w:rPr>
        <w:t xml:space="preserve"> </w:t>
      </w:r>
      <w:r w:rsidR="007C4AF8">
        <w:rPr>
          <w:rFonts w:ascii="Times New Roman" w:hAnsi="Times New Roman" w:cs="Times New Roman"/>
          <w:color w:val="000000" w:themeColor="text1"/>
        </w:rPr>
        <w:t>201</w:t>
      </w:r>
      <w:r w:rsidR="00D54017">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F945C7">
        <w:rPr>
          <w:rFonts w:ascii="Times New Roman" w:hAnsi="Times New Roman" w:cs="Times New Roman"/>
          <w:color w:val="000000" w:themeColor="text1"/>
        </w:rPr>
        <w:t>2</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AE183A" w:rsidRPr="00724A75">
        <w:rPr>
          <w:rFonts w:ascii="Times New Roman" w:hAnsi="Times New Roman" w:cs="Times New Roman"/>
          <w:color w:val="000000" w:themeColor="text1"/>
        </w:rPr>
        <w:t>.</w:t>
      </w:r>
    </w:p>
    <w:p w:rsidR="002D4EEA" w:rsidRPr="00DF7ABC" w:rsidRDefault="002D4EEA" w:rsidP="00DF7ABC">
      <w:pPr>
        <w:pStyle w:val="Times12"/>
        <w:numPr>
          <w:ilvl w:val="2"/>
          <w:numId w:val="17"/>
        </w:numPr>
        <w:tabs>
          <w:tab w:val="clear" w:pos="1224"/>
        </w:tabs>
        <w:ind w:left="0" w:firstLine="709"/>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DF7ABC">
        <w:rPr>
          <w:rFonts w:ascii="Times New Roman" w:hAnsi="Times New Roman" w:cs="Times New Roman"/>
          <w:color w:val="000000" w:themeColor="text1"/>
        </w:rPr>
        <w:t>2</w:t>
      </w:r>
      <w:r w:rsidR="00DF7ABC">
        <w:rPr>
          <w:rFonts w:ascii="Times New Roman" w:hAnsi="Times New Roman" w:cs="Times New Roman"/>
          <w:color w:val="000000" w:themeColor="text1"/>
        </w:rPr>
        <w:t>4</w:t>
      </w:r>
      <w:r w:rsidR="00DF7ABC">
        <w:rPr>
          <w:rFonts w:ascii="Times New Roman" w:hAnsi="Times New Roman" w:cs="Times New Roman"/>
          <w:color w:val="000000" w:themeColor="text1"/>
        </w:rPr>
        <w:t xml:space="preserve"> декабря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D54017">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DF7ABC">
        <w:rPr>
          <w:rFonts w:ascii="Times New Roman" w:hAnsi="Times New Roman" w:cs="Times New Roman"/>
          <w:color w:val="000000" w:themeColor="text1"/>
        </w:rPr>
        <w:t xml:space="preserve"> </w:t>
      </w:r>
      <w:r w:rsidR="00DF7ABC" w:rsidRPr="00724A75">
        <w:rPr>
          <w:rFonts w:ascii="Times New Roman" w:hAnsi="Times New Roman" w:cs="Times New Roman"/>
          <w:color w:val="000000" w:themeColor="text1"/>
        </w:rPr>
        <w:t>в 1</w:t>
      </w:r>
      <w:r w:rsidR="00DF7ABC">
        <w:rPr>
          <w:rFonts w:ascii="Times New Roman" w:hAnsi="Times New Roman" w:cs="Times New Roman"/>
          <w:color w:val="000000" w:themeColor="text1"/>
        </w:rPr>
        <w:t>0</w:t>
      </w:r>
      <w:r w:rsidR="00DF7ABC" w:rsidRPr="00724A75">
        <w:rPr>
          <w:rFonts w:ascii="Times New Roman" w:hAnsi="Times New Roman" w:cs="Times New Roman"/>
          <w:color w:val="000000" w:themeColor="text1"/>
        </w:rPr>
        <w:t>-00 местного времени</w:t>
      </w:r>
      <w:r w:rsidR="00396E45" w:rsidRPr="00DF7ABC">
        <w:rPr>
          <w:rFonts w:ascii="Times New Roman" w:hAnsi="Times New Roman" w:cs="Times New Roman"/>
          <w:color w:val="000000" w:themeColor="text1"/>
        </w:rPr>
        <w:t xml:space="preserve"> по адресу: Х</w:t>
      </w:r>
      <w:r w:rsidR="00AE183A" w:rsidRPr="00DF7ABC">
        <w:rPr>
          <w:rFonts w:ascii="Times New Roman" w:hAnsi="Times New Roman" w:cs="Times New Roman"/>
          <w:color w:val="000000" w:themeColor="text1"/>
        </w:rPr>
        <w:t>абаровский край, п. Ванино, ул. Железнодорожная, д.2</w:t>
      </w:r>
      <w:r w:rsidRPr="00DF7ABC">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9D4528">
        <w:fldChar w:fldCharType="begin"/>
      </w:r>
      <w:r w:rsidR="009D4528">
        <w:instrText xml:space="preserve"> REF _Ref191386085 \r \h  \* MERGEFORMAT </w:instrText>
      </w:r>
      <w:r w:rsidR="009D4528">
        <w:fldChar w:fldCharType="separate"/>
      </w:r>
      <w:r w:rsidR="0032193C" w:rsidRPr="0032193C">
        <w:rPr>
          <w:rFonts w:ascii="Times New Roman" w:hAnsi="Times New Roman" w:cs="Times New Roman"/>
          <w:sz w:val="24"/>
          <w:szCs w:val="24"/>
        </w:rPr>
        <w:t>1.1.1</w:t>
      </w:r>
      <w:r w:rsidR="009D4528">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lastRenderedPageBreak/>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9D4528">
        <w:fldChar w:fldCharType="begin"/>
      </w:r>
      <w:r w:rsidR="009D4528">
        <w:instrText xml:space="preserve"> REF _Ref191386216 \r \h  \* MERGEFORMAT </w:instrText>
      </w:r>
      <w:r w:rsidR="009D4528">
        <w:fldChar w:fldCharType="separate"/>
      </w:r>
      <w:r w:rsidR="0032193C" w:rsidRPr="0032193C">
        <w:rPr>
          <w:rFonts w:ascii="Times New Roman" w:hAnsi="Times New Roman"/>
          <w:sz w:val="24"/>
          <w:szCs w:val="24"/>
        </w:rPr>
        <w:t>2.2</w:t>
      </w:r>
      <w:r w:rsidR="009D4528">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9D4528">
        <w:fldChar w:fldCharType="begin"/>
      </w:r>
      <w:r w:rsidR="009D4528">
        <w:instrText xml:space="preserve"> REF _Ref335226426 \r \h  \* MERGEFORMAT </w:instrText>
      </w:r>
      <w:r w:rsidR="009D4528">
        <w:fldChar w:fldCharType="separate"/>
      </w:r>
      <w:r w:rsidR="0032193C" w:rsidRPr="0032193C">
        <w:rPr>
          <w:rFonts w:ascii="Times New Roman" w:hAnsi="Times New Roman"/>
          <w:sz w:val="24"/>
          <w:szCs w:val="24"/>
        </w:rPr>
        <w:t>2.4</w:t>
      </w:r>
      <w:r w:rsidR="009D4528">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9D4528">
        <w:fldChar w:fldCharType="begin"/>
      </w:r>
      <w:r w:rsidR="009D4528">
        <w:instrText xml:space="preserve"> REF _Ref335226460 \r \h  \* MERGEFORMAT </w:instrText>
      </w:r>
      <w:r w:rsidR="009D4528">
        <w:fldChar w:fldCharType="separate"/>
      </w:r>
      <w:r w:rsidR="0032193C" w:rsidRPr="0032193C">
        <w:rPr>
          <w:rFonts w:ascii="Times New Roman" w:hAnsi="Times New Roman"/>
          <w:sz w:val="24"/>
          <w:szCs w:val="24"/>
        </w:rPr>
        <w:t>2.5</w:t>
      </w:r>
      <w:r w:rsidR="009D4528">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9D4528">
        <w:fldChar w:fldCharType="begin"/>
      </w:r>
      <w:r w:rsidR="009D4528">
        <w:instrText xml:space="preserve"> REF _Ref335226478 \r \h  \* MERGEFORMAT </w:instrText>
      </w:r>
      <w:r w:rsidR="009D4528">
        <w:fldChar w:fldCharType="separate"/>
      </w:r>
      <w:r w:rsidR="0032193C" w:rsidRPr="0032193C">
        <w:rPr>
          <w:rFonts w:ascii="Times New Roman" w:hAnsi="Times New Roman"/>
          <w:sz w:val="24"/>
          <w:szCs w:val="24"/>
        </w:rPr>
        <w:t>2.6</w:t>
      </w:r>
      <w:r w:rsidR="009D4528">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w:t>
      </w:r>
      <w:proofErr w:type="gramStart"/>
      <w:r w:rsidRPr="00E71A29">
        <w:rPr>
          <w:rFonts w:ascii="Times New Roman" w:hAnsi="Times New Roman"/>
          <w:sz w:val="24"/>
          <w:szCs w:val="24"/>
        </w:rPr>
        <w:t>ФЗ  «</w:t>
      </w:r>
      <w:proofErr w:type="gramEnd"/>
      <w:r w:rsidRPr="00E71A2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B46D2C" w:rsidRPr="00F16CC6">
        <w:rPr>
          <w:rFonts w:ascii="Times New Roman" w:hAnsi="Times New Roman" w:cs="Times New Roman"/>
          <w:sz w:val="24"/>
          <w:szCs w:val="24"/>
          <w:lang w:val="en-US"/>
        </w:rPr>
        <w:t>tikondratenko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ampvanino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B46D2C" w:rsidRPr="00F16CC6">
        <w:rPr>
          <w:rFonts w:ascii="Times New Roman" w:hAnsi="Times New Roman" w:cs="Times New Roman"/>
          <w:sz w:val="24"/>
          <w:szCs w:val="24"/>
          <w:lang w:val="en-US"/>
        </w:rPr>
        <w:t>tikondratenko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ampvanino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21709" w:rsidRPr="00A21709">
        <w:rPr>
          <w:rFonts w:ascii="Times New Roman" w:hAnsi="Times New Roman" w:cs="Times New Roman"/>
          <w:color w:val="000000" w:themeColor="text1"/>
          <w:sz w:val="24"/>
          <w:szCs w:val="24"/>
        </w:rPr>
        <w:t>00</w:t>
      </w:r>
      <w:r w:rsidR="000A2157" w:rsidRPr="00724A75">
        <w:rPr>
          <w:rFonts w:ascii="Times New Roman" w:hAnsi="Times New Roman" w:cs="Times New Roman"/>
          <w:color w:val="000000" w:themeColor="text1"/>
          <w:sz w:val="24"/>
          <w:szCs w:val="24"/>
        </w:rPr>
        <w:t xml:space="preserve"> местного времени </w:t>
      </w:r>
      <w:r w:rsidR="00DF7ABC">
        <w:rPr>
          <w:rFonts w:ascii="Times New Roman" w:hAnsi="Times New Roman" w:cs="Times New Roman"/>
          <w:sz w:val="24"/>
          <w:szCs w:val="24"/>
        </w:rPr>
        <w:t>23 декабря</w:t>
      </w:r>
      <w:bookmarkStart w:id="60" w:name="_GoBack"/>
      <w:bookmarkEnd w:id="60"/>
      <w:r w:rsidR="002C23BF" w:rsidRPr="00F83E6D">
        <w:rPr>
          <w:rFonts w:ascii="Times New Roman" w:hAnsi="Times New Roman" w:cs="Times New Roman"/>
          <w:sz w:val="24"/>
          <w:szCs w:val="24"/>
        </w:rPr>
        <w:t xml:space="preserve"> </w:t>
      </w:r>
      <w:r w:rsidR="0012514D" w:rsidRPr="00F83E6D">
        <w:rPr>
          <w:rFonts w:ascii="Times New Roman" w:hAnsi="Times New Roman" w:cs="Times New Roman"/>
          <w:sz w:val="24"/>
          <w:szCs w:val="24"/>
        </w:rPr>
        <w:t>201</w:t>
      </w:r>
      <w:r w:rsidR="00D54017">
        <w:rPr>
          <w:rFonts w:ascii="Times New Roman" w:hAnsi="Times New Roman" w:cs="Times New Roman"/>
          <w:sz w:val="24"/>
          <w:szCs w:val="24"/>
        </w:rPr>
        <w:t>5</w:t>
      </w:r>
      <w:r w:rsidR="000A2157" w:rsidRPr="00F83E6D">
        <w:rPr>
          <w:rFonts w:ascii="Times New Roman" w:hAnsi="Times New Roman" w:cs="Times New Roman"/>
          <w:sz w:val="24"/>
          <w:szCs w:val="24"/>
        </w:rPr>
        <w:t xml:space="preserve"> года</w:t>
      </w:r>
      <w:r w:rsidR="00AD6221" w:rsidRPr="00F83E6D">
        <w:rPr>
          <w:rFonts w:ascii="Times New Roman" w:hAnsi="Times New Roman" w:cs="Times New Roman"/>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9D4528">
        <w:fldChar w:fldCharType="begin"/>
      </w:r>
      <w:r w:rsidR="009D4528">
        <w:instrText xml:space="preserve"> REF _Ref335216097 \r \h  \* MERGEFORMAT </w:instrText>
      </w:r>
      <w:r w:rsidR="009D4528">
        <w:fldChar w:fldCharType="separate"/>
      </w:r>
      <w:r w:rsidR="0032193C" w:rsidRPr="0032193C">
        <w:rPr>
          <w:rFonts w:ascii="Times New Roman" w:hAnsi="Times New Roman" w:cs="Times New Roman"/>
        </w:rPr>
        <w:t>2.4.3</w:t>
      </w:r>
      <w:r w:rsidR="009D4528">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9D4528">
        <w:fldChar w:fldCharType="begin"/>
      </w:r>
      <w:r w:rsidR="009D4528">
        <w:instrText xml:space="preserve"> REF _Ref335216128 \r \h  \* MERGEFORMAT </w:instrText>
      </w:r>
      <w:r w:rsidR="009D4528">
        <w:fldChar w:fldCharType="separate"/>
      </w:r>
      <w:r w:rsidR="0032193C" w:rsidRPr="0032193C">
        <w:rPr>
          <w:rFonts w:ascii="Times New Roman" w:hAnsi="Times New Roman" w:cs="Times New Roman"/>
        </w:rPr>
        <w:t>2.4.4</w:t>
      </w:r>
      <w:r w:rsidR="009D4528">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1pt" o:ole="">
                  <v:imagedata r:id="rId10" o:title=""/>
                </v:shape>
                <o:OLEObject Type="Embed" ProgID="Equation.3" ShapeID="_x0000_i1025" DrawAspect="Content" ObjectID="_1511937870"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9.5pt" o:ole="">
                  <v:imagedata r:id="rId12" o:title=""/>
                </v:shape>
                <o:OLEObject Type="Embed" ProgID="Equation.3" ShapeID="_x0000_i1026" DrawAspect="Content" ObjectID="_1511937871"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11937872"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w:t>
      </w:r>
      <w:r w:rsidRPr="000511BC">
        <w:rPr>
          <w:rFonts w:ascii="Times New Roman" w:hAnsi="Times New Roman" w:cs="Times New Roman"/>
          <w:sz w:val="24"/>
          <w:szCs w:val="24"/>
        </w:rPr>
        <w:lastRenderedPageBreak/>
        <w:t xml:space="preserve">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неподписания Договора со стороны Победителя в установленный п. </w:t>
      </w:r>
      <w:r w:rsidR="009D4528">
        <w:fldChar w:fldCharType="begin"/>
      </w:r>
      <w:r w:rsidR="009D4528">
        <w:instrText xml:space="preserve"> REF _Ref335298086 \r \h  \* MERGEFORMAT </w:instrText>
      </w:r>
      <w:r w:rsidR="009D4528">
        <w:fldChar w:fldCharType="separate"/>
      </w:r>
      <w:r w:rsidR="0032193C" w:rsidRPr="0032193C">
        <w:rPr>
          <w:rFonts w:ascii="Times New Roman" w:hAnsi="Times New Roman" w:cs="Times New Roman"/>
        </w:rPr>
        <w:t>2.6.3</w:t>
      </w:r>
      <w:r w:rsidR="009D4528">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52397C"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52397C" w:rsidRPr="0052718D">
        <w:rPr>
          <w:rFonts w:ascii="Times New Roman" w:hAnsi="Times New Roman" w:cs="Times New Roman"/>
          <w:b/>
          <w:bCs/>
          <w:sz w:val="24"/>
          <w:szCs w:val="24"/>
        </w:rPr>
        <w:fldChar w:fldCharType="separate"/>
      </w:r>
      <w:r w:rsidR="0032193C">
        <w:rPr>
          <w:rFonts w:ascii="Times New Roman" w:hAnsi="Times New Roman" w:cs="Times New Roman"/>
          <w:b/>
          <w:bCs/>
          <w:noProof/>
          <w:sz w:val="24"/>
          <w:szCs w:val="24"/>
        </w:rPr>
        <w:t>1</w:t>
      </w:r>
      <w:r w:rsidR="0052397C"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6740DD">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r w:rsidR="000355BD">
        <w:rPr>
          <w:rFonts w:ascii="Times New Roman" w:hAnsi="Times New Roman" w:cs="Times New Roman"/>
          <w:lang w:val="en-US"/>
        </w:rPr>
        <w:t>zakupki</w:t>
      </w:r>
      <w:r w:rsidR="000355BD" w:rsidRPr="000355BD">
        <w:rPr>
          <w:rFonts w:ascii="Times New Roman" w:hAnsi="Times New Roman" w:cs="Times New Roman"/>
        </w:rPr>
        <w:t>.</w:t>
      </w:r>
      <w:r w:rsidR="000355BD">
        <w:rPr>
          <w:rFonts w:ascii="Times New Roman" w:hAnsi="Times New Roman" w:cs="Times New Roman"/>
          <w:lang w:val="en-US"/>
        </w:rPr>
        <w:t>gov</w:t>
      </w:r>
      <w:r w:rsidR="000355BD" w:rsidRPr="000355BD">
        <w:rPr>
          <w:rFonts w:ascii="Times New Roman" w:hAnsi="Times New Roman" w:cs="Times New Roman"/>
        </w:rPr>
        <w:t>.</w:t>
      </w:r>
      <w:r w:rsidR="000355BD">
        <w:rPr>
          <w:rFonts w:ascii="Times New Roman" w:hAnsi="Times New Roman" w:cs="Times New Roman"/>
          <w:lang w:val="en-US"/>
        </w:rPr>
        <w:t>ru</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D028BF" w:rsidRPr="00C9775B" w:rsidRDefault="000355BD" w:rsidP="0054220A">
      <w:pPr>
        <w:pStyle w:val="aff6"/>
        <w:jc w:val="center"/>
        <w:rPr>
          <w:rFonts w:ascii="Times New Roman" w:hAnsi="Times New Roman" w:cs="Times New Roman"/>
          <w:b/>
          <w:bCs/>
          <w:sz w:val="28"/>
          <w:szCs w:val="28"/>
        </w:rPr>
      </w:pPr>
      <w:r w:rsidRPr="00C9775B">
        <w:rPr>
          <w:rFonts w:ascii="Times New Roman" w:hAnsi="Times New Roman" w:cs="Times New Roman"/>
          <w:b/>
          <w:bCs/>
          <w:sz w:val="28"/>
          <w:szCs w:val="28"/>
        </w:rPr>
        <w:t>З</w:t>
      </w:r>
      <w:r w:rsidR="00924CFD" w:rsidRPr="00C9775B">
        <w:rPr>
          <w:rFonts w:ascii="Times New Roman" w:hAnsi="Times New Roman" w:cs="Times New Roman"/>
          <w:b/>
          <w:bCs/>
          <w:sz w:val="28"/>
          <w:szCs w:val="28"/>
        </w:rPr>
        <w:t>апрос цен</w:t>
      </w:r>
      <w:r w:rsidR="00D028BF" w:rsidRPr="00C9775B">
        <w:rPr>
          <w:rFonts w:ascii="Times New Roman" w:hAnsi="Times New Roman" w:cs="Times New Roman"/>
          <w:b/>
          <w:bCs/>
          <w:sz w:val="28"/>
          <w:szCs w:val="28"/>
        </w:rPr>
        <w:t xml:space="preserve"> </w:t>
      </w:r>
    </w:p>
    <w:p w:rsidR="007D3339" w:rsidRPr="007D3339" w:rsidRDefault="00582FD6" w:rsidP="007D3339">
      <w:pPr>
        <w:pStyle w:val="aff6"/>
        <w:jc w:val="center"/>
        <w:rPr>
          <w:rFonts w:ascii="Times New Roman" w:hAnsi="Times New Roman" w:cs="Times New Roman"/>
          <w:b/>
          <w:bCs/>
          <w:sz w:val="32"/>
          <w:szCs w:val="32"/>
        </w:rPr>
      </w:pPr>
      <w:bookmarkStart w:id="78" w:name="_Toc168912738"/>
      <w:bookmarkStart w:id="79" w:name="_Toc202249678"/>
      <w:bookmarkStart w:id="80" w:name="_Toc335144040"/>
      <w:bookmarkStart w:id="81" w:name="_Toc377723619"/>
      <w:r w:rsidRPr="007D3339">
        <w:rPr>
          <w:rFonts w:ascii="Times New Roman" w:hAnsi="Times New Roman"/>
          <w:b/>
          <w:sz w:val="28"/>
          <w:szCs w:val="28"/>
        </w:rPr>
        <w:t xml:space="preserve">на </w:t>
      </w:r>
      <w:r w:rsidR="00D54017" w:rsidRPr="007D3339">
        <w:rPr>
          <w:rFonts w:ascii="Times New Roman" w:hAnsi="Times New Roman"/>
          <w:b/>
          <w:sz w:val="28"/>
          <w:szCs w:val="28"/>
        </w:rPr>
        <w:t>оказание информационных</w:t>
      </w:r>
      <w:r w:rsidR="00824C3A" w:rsidRPr="007D3339">
        <w:rPr>
          <w:rFonts w:ascii="Times New Roman" w:hAnsi="Times New Roman"/>
          <w:b/>
          <w:sz w:val="28"/>
          <w:szCs w:val="28"/>
        </w:rPr>
        <w:t xml:space="preserve"> услуг </w:t>
      </w:r>
      <w:r w:rsidR="00D54017" w:rsidRPr="007D3339">
        <w:rPr>
          <w:rFonts w:ascii="Times New Roman" w:hAnsi="Times New Roman"/>
          <w:b/>
          <w:sz w:val="28"/>
          <w:szCs w:val="28"/>
        </w:rPr>
        <w:t xml:space="preserve">по предоставлению доступа </w:t>
      </w:r>
      <w:r w:rsidR="007D3339" w:rsidRPr="007D3339">
        <w:rPr>
          <w:rFonts w:ascii="Times New Roman" w:hAnsi="Times New Roman" w:cs="Times New Roman"/>
          <w:b/>
          <w:bCs/>
          <w:sz w:val="28"/>
          <w:szCs w:val="28"/>
        </w:rPr>
        <w:t xml:space="preserve">в </w:t>
      </w:r>
      <w:r w:rsidR="007D3339" w:rsidRPr="007D3339">
        <w:rPr>
          <w:rFonts w:ascii="Times New Roman" w:hAnsi="Times New Roman" w:cs="Times New Roman"/>
          <w:b/>
          <w:color w:val="333333"/>
          <w:sz w:val="28"/>
          <w:szCs w:val="28"/>
        </w:rPr>
        <w:t>комплексную интегрированную информационную систему обеспечения безопасности мореплавания и судоходства (систему КИИС «</w:t>
      </w:r>
      <w:proofErr w:type="spellStart"/>
      <w:r w:rsidR="007D3339" w:rsidRPr="007D3339">
        <w:rPr>
          <w:rFonts w:ascii="Times New Roman" w:hAnsi="Times New Roman" w:cs="Times New Roman"/>
          <w:b/>
          <w:color w:val="333333"/>
          <w:sz w:val="28"/>
          <w:szCs w:val="28"/>
        </w:rPr>
        <w:t>МоРе</w:t>
      </w:r>
      <w:proofErr w:type="spellEnd"/>
      <w:r w:rsidR="007D3339" w:rsidRPr="007D3339">
        <w:rPr>
          <w:rFonts w:ascii="Times New Roman" w:hAnsi="Times New Roman" w:cs="Times New Roman"/>
          <w:b/>
          <w:color w:val="333333"/>
          <w:sz w:val="28"/>
          <w:szCs w:val="28"/>
        </w:rPr>
        <w:t>»)</w:t>
      </w:r>
    </w:p>
    <w:p w:rsidR="00655577" w:rsidRDefault="00655577"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655577" w:rsidRDefault="00655577" w:rsidP="003F726B">
      <w:pPr>
        <w:pStyle w:val="Times12"/>
        <w:rPr>
          <w:rFonts w:ascii="Times New Roman" w:hAnsi="Times New Roman" w:cs="Times New Roman"/>
          <w:b/>
          <w:bCs/>
          <w:sz w:val="22"/>
          <w:szCs w:val="22"/>
        </w:rPr>
      </w:pPr>
    </w:p>
    <w:p w:rsidR="00655577" w:rsidRDefault="00655577"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 xml:space="preserve">Выше приведена форма титульного листа Технического предложения, в котором указываются описание </w:t>
      </w:r>
      <w:r w:rsidR="00C9775B">
        <w:rPr>
          <w:rFonts w:ascii="Times New Roman" w:hAnsi="Times New Roman" w:cs="Times New Roman"/>
          <w:sz w:val="22"/>
          <w:szCs w:val="22"/>
        </w:rPr>
        <w:t>оказываемых услуг</w:t>
      </w:r>
      <w:r w:rsidRPr="0052718D">
        <w:rPr>
          <w:rFonts w:ascii="Times New Roman" w:hAnsi="Times New Roman" w:cs="Times New Roman"/>
          <w:sz w:val="22"/>
          <w:szCs w:val="22"/>
        </w:rPr>
        <w:t>, являющ</w:t>
      </w:r>
      <w:r w:rsidR="00C9775B">
        <w:rPr>
          <w:rFonts w:ascii="Times New Roman" w:hAnsi="Times New Roman" w:cs="Times New Roman"/>
          <w:sz w:val="22"/>
          <w:szCs w:val="22"/>
        </w:rPr>
        <w:t>ихся предметом закупки, а также</w:t>
      </w:r>
      <w:r w:rsidRPr="0052718D">
        <w:rPr>
          <w:rFonts w:ascii="Times New Roman" w:hAnsi="Times New Roman" w:cs="Times New Roman"/>
          <w:sz w:val="22"/>
          <w:szCs w:val="22"/>
        </w:rPr>
        <w:t xml:space="preserve">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2D4EEA" w:rsidRPr="0052718D" w:rsidRDefault="002D4EEA">
      <w:pPr>
        <w:suppressAutoHyphens/>
        <w:jc w:val="center"/>
        <w:rPr>
          <w:rFonts w:ascii="Times New Roman" w:hAnsi="Times New Roman" w:cs="Times New Roman"/>
          <w:b/>
          <w:bCs/>
          <w:sz w:val="24"/>
          <w:szCs w:val="24"/>
        </w:rPr>
      </w:pPr>
    </w:p>
    <w:p w:rsidR="009137F8" w:rsidRPr="00D54017" w:rsidRDefault="00627012" w:rsidP="009137F8">
      <w:pPr>
        <w:pStyle w:val="aff6"/>
        <w:jc w:val="center"/>
        <w:rPr>
          <w:rFonts w:ascii="Times New Roman" w:hAnsi="Times New Roman" w:cs="Times New Roman"/>
          <w:b/>
          <w:bCs/>
          <w:sz w:val="28"/>
          <w:szCs w:val="28"/>
        </w:rPr>
      </w:pPr>
      <w:r w:rsidRPr="00D54017">
        <w:rPr>
          <w:rFonts w:ascii="Times New Roman" w:hAnsi="Times New Roman" w:cs="Times New Roman"/>
          <w:b/>
          <w:bCs/>
          <w:sz w:val="28"/>
          <w:szCs w:val="28"/>
        </w:rPr>
        <w:t>З</w:t>
      </w:r>
      <w:r w:rsidR="00924CFD" w:rsidRPr="00D54017">
        <w:rPr>
          <w:rFonts w:ascii="Times New Roman" w:hAnsi="Times New Roman" w:cs="Times New Roman"/>
          <w:b/>
          <w:bCs/>
          <w:sz w:val="28"/>
          <w:szCs w:val="28"/>
        </w:rPr>
        <w:t>апрос цен</w:t>
      </w:r>
    </w:p>
    <w:p w:rsidR="007D3339" w:rsidRPr="007D3339" w:rsidRDefault="007D3339" w:rsidP="007D3339">
      <w:pPr>
        <w:pStyle w:val="aff6"/>
        <w:jc w:val="center"/>
        <w:rPr>
          <w:rFonts w:ascii="Times New Roman" w:hAnsi="Times New Roman" w:cs="Times New Roman"/>
          <w:b/>
          <w:bCs/>
          <w:sz w:val="32"/>
          <w:szCs w:val="32"/>
        </w:rPr>
      </w:pPr>
      <w:r w:rsidRPr="007D3339">
        <w:rPr>
          <w:rFonts w:ascii="Times New Roman" w:hAnsi="Times New Roman"/>
          <w:b/>
          <w:sz w:val="28"/>
          <w:szCs w:val="28"/>
        </w:rPr>
        <w:t xml:space="preserve">на оказание информационных услуг по предоставлению доступа </w:t>
      </w:r>
      <w:r w:rsidRPr="007D3339">
        <w:rPr>
          <w:rFonts w:ascii="Times New Roman" w:hAnsi="Times New Roman" w:cs="Times New Roman"/>
          <w:b/>
          <w:bCs/>
          <w:sz w:val="28"/>
          <w:szCs w:val="28"/>
        </w:rPr>
        <w:t xml:space="preserve">в </w:t>
      </w:r>
      <w:r w:rsidRPr="007D3339">
        <w:rPr>
          <w:rFonts w:ascii="Times New Roman" w:hAnsi="Times New Roman" w:cs="Times New Roman"/>
          <w:b/>
          <w:color w:val="333333"/>
          <w:sz w:val="28"/>
          <w:szCs w:val="28"/>
        </w:rPr>
        <w:t>комплексную интегрированную информационную систему обеспечения безопасности мореплавания и судоходства (систему КИИС «</w:t>
      </w:r>
      <w:proofErr w:type="spellStart"/>
      <w:r w:rsidRPr="007D3339">
        <w:rPr>
          <w:rFonts w:ascii="Times New Roman" w:hAnsi="Times New Roman" w:cs="Times New Roman"/>
          <w:b/>
          <w:color w:val="333333"/>
          <w:sz w:val="28"/>
          <w:szCs w:val="28"/>
        </w:rPr>
        <w:t>МоРе</w:t>
      </w:r>
      <w:proofErr w:type="spellEnd"/>
      <w:r w:rsidRPr="007D3339">
        <w:rPr>
          <w:rFonts w:ascii="Times New Roman" w:hAnsi="Times New Roman" w:cs="Times New Roman"/>
          <w:b/>
          <w:color w:val="333333"/>
          <w:sz w:val="28"/>
          <w:szCs w:val="28"/>
        </w:rPr>
        <w:t>»)</w:t>
      </w:r>
    </w:p>
    <w:p w:rsidR="00655577" w:rsidRPr="0052718D" w:rsidRDefault="00655577">
      <w:pPr>
        <w:jc w:val="center"/>
        <w:rPr>
          <w:rFonts w:ascii="Times New Roman" w:hAnsi="Times New Roman" w:cs="Times New Roman"/>
          <w:b/>
          <w:bCs/>
          <w:sz w:val="24"/>
          <w:szCs w:val="24"/>
        </w:rPr>
      </w:pPr>
    </w:p>
    <w:p w:rsidR="00737047" w:rsidRDefault="00737047" w:rsidP="00737047">
      <w:pPr>
        <w:pStyle w:val="21"/>
        <w:tabs>
          <w:tab w:val="clear" w:pos="1276"/>
        </w:tabs>
        <w:spacing w:before="120" w:after="0"/>
        <w:ind w:left="-284" w:firstLine="0"/>
        <w:contextualSpacing/>
        <w:jc w:val="center"/>
        <w:rPr>
          <w:rFonts w:ascii="Times New Roman" w:hAnsi="Times New Roman"/>
          <w:bCs w:val="0"/>
          <w:sz w:val="28"/>
          <w:szCs w:val="28"/>
        </w:rPr>
      </w:pPr>
    </w:p>
    <w:p w:rsidR="00737047" w:rsidRPr="0052718D" w:rsidRDefault="00737047" w:rsidP="00737047">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737047" w:rsidRPr="0052718D" w:rsidRDefault="00737047" w:rsidP="00737047">
      <w:pPr>
        <w:rPr>
          <w:rFonts w:ascii="Times New Roman" w:hAnsi="Times New Roman" w:cs="Times New Roman"/>
          <w:sz w:val="16"/>
          <w:szCs w:val="16"/>
        </w:rPr>
      </w:pPr>
    </w:p>
    <w:p w:rsidR="00737047" w:rsidRPr="0052718D" w:rsidRDefault="00737047" w:rsidP="00737047">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                       </w:t>
      </w:r>
    </w:p>
    <w:p w:rsidR="00737047" w:rsidRPr="0052718D" w:rsidRDefault="00737047" w:rsidP="00737047">
      <w:pP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875"/>
      </w:tblGrid>
      <w:tr w:rsidR="00737047" w:rsidRPr="0052718D" w:rsidTr="004B198B">
        <w:trPr>
          <w:cantSplit/>
          <w:trHeight w:val="240"/>
          <w:tblHeader/>
        </w:trPr>
        <w:tc>
          <w:tcPr>
            <w:tcW w:w="709" w:type="dxa"/>
            <w:shd w:val="clear" w:color="auto" w:fill="F3F3F3"/>
            <w:vAlign w:val="center"/>
          </w:tcPr>
          <w:p w:rsidR="00737047" w:rsidRPr="0052718D" w:rsidRDefault="00737047" w:rsidP="004B198B">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737047" w:rsidRPr="0052718D" w:rsidRDefault="00737047" w:rsidP="004B198B">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875" w:type="dxa"/>
            <w:shd w:val="clear" w:color="auto" w:fill="F3F3F3"/>
            <w:vAlign w:val="center"/>
          </w:tcPr>
          <w:p w:rsidR="00737047" w:rsidRPr="0052718D" w:rsidRDefault="00737047" w:rsidP="004B198B">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ФИО индивидуального предпринимателя</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Pr>
                <w:rFonts w:ascii="Times New Roman" w:hAnsi="Times New Roman" w:cs="Times New Roman"/>
              </w:rPr>
              <w:t xml:space="preserve">/ Адрес места жительства </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737047" w:rsidRPr="007A2413" w:rsidRDefault="00737047" w:rsidP="004B198B">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737047" w:rsidRPr="00660F36" w:rsidRDefault="00737047" w:rsidP="004B198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r w:rsidR="00737047" w:rsidRPr="0052718D" w:rsidTr="004B198B">
        <w:trPr>
          <w:cantSplit/>
          <w:trHeight w:val="240"/>
          <w:tblHeader/>
        </w:trPr>
        <w:tc>
          <w:tcPr>
            <w:tcW w:w="709" w:type="dxa"/>
          </w:tcPr>
          <w:p w:rsidR="00737047" w:rsidRDefault="00737047" w:rsidP="004B198B">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737047" w:rsidRDefault="00737047" w:rsidP="004B198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r w:rsidR="00737047" w:rsidRPr="0052718D" w:rsidTr="004B198B">
        <w:trPr>
          <w:cantSplit/>
          <w:trHeight w:val="240"/>
          <w:tblHeader/>
        </w:trPr>
        <w:tc>
          <w:tcPr>
            <w:tcW w:w="709" w:type="dxa"/>
          </w:tcPr>
          <w:p w:rsidR="00737047" w:rsidRDefault="00737047" w:rsidP="004B198B">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737047" w:rsidRDefault="00737047" w:rsidP="004B198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bl>
    <w:p w:rsidR="00737047" w:rsidRPr="0052718D" w:rsidRDefault="00737047" w:rsidP="00737047">
      <w:pPr>
        <w:tabs>
          <w:tab w:val="left" w:pos="993"/>
        </w:tabs>
        <w:ind w:left="113"/>
        <w:jc w:val="both"/>
        <w:rPr>
          <w:rFonts w:ascii="Times New Roman" w:hAnsi="Times New Roman" w:cs="Times New Roman"/>
          <w:sz w:val="24"/>
          <w:szCs w:val="24"/>
        </w:rPr>
      </w:pPr>
    </w:p>
    <w:p w:rsidR="00737047" w:rsidRPr="0052718D" w:rsidRDefault="00737047" w:rsidP="00737047">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737047" w:rsidRPr="0052718D" w:rsidRDefault="00737047" w:rsidP="00737047">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737047" w:rsidRDefault="00737047" w:rsidP="00737047">
      <w:pPr>
        <w:ind w:right="3684" w:firstLine="1080"/>
        <w:rPr>
          <w:rFonts w:ascii="Times New Roman" w:hAnsi="Times New Roman" w:cs="Times New Roman"/>
          <w:b/>
          <w:bCs/>
          <w:sz w:val="22"/>
          <w:szCs w:val="22"/>
        </w:rPr>
      </w:pPr>
    </w:p>
    <w:p w:rsidR="00737047" w:rsidRPr="0052718D" w:rsidRDefault="00737047" w:rsidP="00737047">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737047" w:rsidRPr="0052718D" w:rsidRDefault="00737047" w:rsidP="00737047">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737047" w:rsidRPr="0052718D" w:rsidRDefault="00737047" w:rsidP="00737047">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737047" w:rsidRDefault="00737047" w:rsidP="00737047">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737047" w:rsidRDefault="00737047" w:rsidP="00737047">
      <w:pPr>
        <w:widowControl/>
        <w:autoSpaceDE/>
        <w:autoSpaceDN/>
        <w:adjustRightInd/>
        <w:ind w:left="567"/>
        <w:jc w:val="both"/>
        <w:rPr>
          <w:rFonts w:ascii="Times New Roman" w:hAnsi="Times New Roman" w:cs="Times New Roman"/>
          <w:sz w:val="22"/>
          <w:szCs w:val="22"/>
        </w:rPr>
      </w:pPr>
    </w:p>
    <w:p w:rsidR="00737047" w:rsidRPr="00F73C8E" w:rsidRDefault="00737047" w:rsidP="00737047">
      <w:pPr>
        <w:widowControl/>
        <w:autoSpaceDE/>
        <w:autoSpaceDN/>
        <w:adjustRightInd/>
        <w:ind w:left="567"/>
        <w:jc w:val="both"/>
        <w:rPr>
          <w:rFonts w:ascii="Times New Roman" w:hAnsi="Times New Roman" w:cs="Times New Roman"/>
          <w:sz w:val="22"/>
          <w:szCs w:val="22"/>
        </w:rPr>
      </w:pPr>
    </w:p>
    <w:p w:rsidR="00737047" w:rsidRPr="00F73C8E" w:rsidRDefault="00737047" w:rsidP="00737047">
      <w:pPr>
        <w:widowControl/>
        <w:autoSpaceDE/>
        <w:autoSpaceDN/>
        <w:adjustRightInd/>
        <w:ind w:left="567"/>
        <w:jc w:val="both"/>
        <w:rPr>
          <w:rFonts w:ascii="Times New Roman" w:hAnsi="Times New Roman" w:cs="Times New Roman"/>
          <w:sz w:val="22"/>
          <w:szCs w:val="22"/>
        </w:rPr>
      </w:pPr>
    </w:p>
    <w:p w:rsidR="00737047" w:rsidRPr="00E64A99" w:rsidRDefault="00737047" w:rsidP="00737047">
      <w:pPr>
        <w:pStyle w:val="Standard"/>
        <w:jc w:val="center"/>
        <w:rPr>
          <w:rFonts w:cs="Times New Roman"/>
          <w:b/>
          <w:color w:val="000000" w:themeColor="text1"/>
        </w:rPr>
      </w:pPr>
      <w:r w:rsidRPr="00E64A99">
        <w:rPr>
          <w:rFonts w:cs="Times New Roman"/>
          <w:b/>
          <w:color w:val="000000" w:themeColor="text1"/>
        </w:rPr>
        <w:lastRenderedPageBreak/>
        <w:t xml:space="preserve">ОБОСНОВАНИЕ НАЧАЛЬНОЙ </w:t>
      </w:r>
    </w:p>
    <w:p w:rsidR="00737047" w:rsidRPr="00E64A99" w:rsidRDefault="00737047" w:rsidP="00737047">
      <w:pPr>
        <w:pStyle w:val="Standard"/>
        <w:jc w:val="center"/>
        <w:rPr>
          <w:rFonts w:cs="Times New Roman"/>
          <w:color w:val="000000" w:themeColor="text1"/>
          <w:lang w:val="ru-RU"/>
        </w:rPr>
      </w:pPr>
      <w:r w:rsidRPr="00E64A99">
        <w:rPr>
          <w:rFonts w:cs="Times New Roman"/>
          <w:b/>
          <w:color w:val="000000" w:themeColor="text1"/>
        </w:rPr>
        <w:t xml:space="preserve">(МАКСИМАЛЬНОЙ) ЦЕНЫ </w:t>
      </w:r>
      <w:r w:rsidRPr="00E64A99">
        <w:rPr>
          <w:rFonts w:cs="Times New Roman"/>
          <w:b/>
          <w:color w:val="000000" w:themeColor="text1"/>
          <w:lang w:val="ru-RU"/>
        </w:rPr>
        <w:t>ДОГОВОРА</w:t>
      </w:r>
    </w:p>
    <w:p w:rsidR="00737047" w:rsidRPr="00E64A99" w:rsidRDefault="00737047" w:rsidP="00737047">
      <w:pPr>
        <w:pStyle w:val="Standard"/>
        <w:jc w:val="both"/>
        <w:rPr>
          <w:rFonts w:cs="Times New Roman"/>
          <w:b/>
          <w:color w:val="000000" w:themeColor="text1"/>
          <w:lang w:val="ru-RU"/>
        </w:rPr>
      </w:pPr>
    </w:p>
    <w:p w:rsidR="00737047" w:rsidRPr="00E64A99" w:rsidRDefault="00737047" w:rsidP="00737047">
      <w:pPr>
        <w:pStyle w:val="Standard"/>
        <w:ind w:firstLine="709"/>
        <w:contextualSpacing/>
        <w:jc w:val="both"/>
        <w:rPr>
          <w:rFonts w:cs="Times New Roman"/>
        </w:rPr>
      </w:pPr>
    </w:p>
    <w:p w:rsidR="00737047" w:rsidRPr="004F3EA3" w:rsidRDefault="00737047" w:rsidP="00737047">
      <w:pPr>
        <w:pStyle w:val="affffffa"/>
        <w:ind w:firstLine="709"/>
        <w:jc w:val="both"/>
        <w:rPr>
          <w:rFonts w:ascii="Times New Roman" w:hAnsi="Times New Roman" w:cs="Times New Roman"/>
          <w:color w:val="000000" w:themeColor="text1"/>
          <w:sz w:val="24"/>
          <w:szCs w:val="24"/>
        </w:rPr>
      </w:pPr>
      <w:r w:rsidRPr="004F3EA3">
        <w:rPr>
          <w:rFonts w:ascii="Times New Roman" w:hAnsi="Times New Roman" w:cs="Times New Roman"/>
          <w:sz w:val="24"/>
          <w:szCs w:val="24"/>
        </w:rPr>
        <w:t xml:space="preserve">В целях получения ценовой информации в отношении объекта закупки для определения начальной (максимальной) цены договора на </w:t>
      </w:r>
      <w:r w:rsidR="00D34CEF">
        <w:rPr>
          <w:rFonts w:ascii="Times New Roman" w:hAnsi="Times New Roman" w:cs="Times New Roman"/>
          <w:sz w:val="24"/>
        </w:rPr>
        <w:t>оказание информационных</w:t>
      </w:r>
      <w:r w:rsidR="00D34CEF" w:rsidRPr="000242DB">
        <w:rPr>
          <w:rFonts w:ascii="Times New Roman" w:hAnsi="Times New Roman" w:cs="Times New Roman"/>
          <w:sz w:val="24"/>
        </w:rPr>
        <w:t xml:space="preserve"> услуг </w:t>
      </w:r>
      <w:r w:rsidR="00D34CEF">
        <w:rPr>
          <w:rFonts w:ascii="Times New Roman" w:hAnsi="Times New Roman" w:cs="Times New Roman"/>
          <w:sz w:val="24"/>
        </w:rPr>
        <w:t xml:space="preserve">по предоставлению доступа в </w:t>
      </w:r>
      <w:r w:rsidR="00D34CEF" w:rsidRPr="00DE266E">
        <w:rPr>
          <w:rFonts w:ascii="Times New Roman" w:hAnsi="Times New Roman" w:cs="Times New Roman"/>
          <w:color w:val="333333"/>
          <w:sz w:val="24"/>
          <w:szCs w:val="24"/>
        </w:rPr>
        <w:t>комплексную интегрированную информационную систему обеспечения безопасности мореплавания и судоходства (систему КИИС «</w:t>
      </w:r>
      <w:proofErr w:type="spellStart"/>
      <w:r w:rsidR="00D34CEF" w:rsidRPr="00DE266E">
        <w:rPr>
          <w:rFonts w:ascii="Times New Roman" w:hAnsi="Times New Roman" w:cs="Times New Roman"/>
          <w:color w:val="333333"/>
          <w:sz w:val="24"/>
          <w:szCs w:val="24"/>
        </w:rPr>
        <w:t>МоРе</w:t>
      </w:r>
      <w:proofErr w:type="spellEnd"/>
      <w:r w:rsidR="00D34CEF" w:rsidRPr="00DE266E">
        <w:rPr>
          <w:rFonts w:ascii="Times New Roman" w:hAnsi="Times New Roman" w:cs="Times New Roman"/>
          <w:color w:val="333333"/>
          <w:sz w:val="24"/>
          <w:szCs w:val="24"/>
        </w:rPr>
        <w:t>»)</w:t>
      </w:r>
      <w:r w:rsidR="00D34CEF" w:rsidRPr="00D34CEF">
        <w:rPr>
          <w:rFonts w:ascii="Times New Roman" w:hAnsi="Times New Roman" w:cs="Times New Roman"/>
          <w:sz w:val="24"/>
          <w:szCs w:val="24"/>
        </w:rPr>
        <w:t xml:space="preserve"> </w:t>
      </w:r>
      <w:r w:rsidR="00D34CEF" w:rsidRPr="004F3EA3">
        <w:rPr>
          <w:rFonts w:ascii="Times New Roman" w:hAnsi="Times New Roman" w:cs="Times New Roman"/>
          <w:sz w:val="24"/>
          <w:szCs w:val="24"/>
        </w:rPr>
        <w:t>Заказчиком</w:t>
      </w:r>
      <w:r w:rsidRPr="004F3EA3">
        <w:rPr>
          <w:rFonts w:ascii="Times New Roman" w:hAnsi="Times New Roman" w:cs="Times New Roman"/>
          <w:sz w:val="24"/>
          <w:szCs w:val="24"/>
        </w:rPr>
        <w:t>:</w:t>
      </w:r>
    </w:p>
    <w:p w:rsidR="00737047" w:rsidRPr="004F3EA3" w:rsidRDefault="00737047" w:rsidP="00737047">
      <w:pPr>
        <w:pStyle w:val="affffff8"/>
        <w:ind w:left="0" w:firstLine="709"/>
        <w:jc w:val="both"/>
        <w:rPr>
          <w:rFonts w:ascii="Times New Roman" w:hAnsi="Times New Roman" w:cs="Times New Roman"/>
          <w:sz w:val="24"/>
          <w:szCs w:val="24"/>
        </w:rPr>
      </w:pPr>
      <w:r w:rsidRPr="004F3EA3">
        <w:rPr>
          <w:rFonts w:ascii="Times New Roman" w:hAnsi="Times New Roman" w:cs="Times New Roman"/>
          <w:sz w:val="24"/>
          <w:szCs w:val="24"/>
        </w:rPr>
        <w:t xml:space="preserve">Направлены запросы о предоставлении ценовой информации исполнителям, обладающим опытом соответствующих услуг, информация о которых имеется в свободном доступе. </w:t>
      </w:r>
    </w:p>
    <w:p w:rsidR="00737047" w:rsidRPr="004F3EA3" w:rsidRDefault="00737047" w:rsidP="00737047">
      <w:pPr>
        <w:pStyle w:val="affffff8"/>
        <w:ind w:left="0" w:firstLine="709"/>
        <w:jc w:val="both"/>
        <w:rPr>
          <w:rFonts w:ascii="Times New Roman" w:hAnsi="Times New Roman" w:cs="Times New Roman"/>
          <w:sz w:val="24"/>
          <w:szCs w:val="24"/>
        </w:rPr>
      </w:pPr>
      <w:r w:rsidRPr="004F3EA3">
        <w:rPr>
          <w:rFonts w:ascii="Times New Roman" w:hAnsi="Times New Roman" w:cs="Times New Roman"/>
          <w:sz w:val="24"/>
          <w:szCs w:val="24"/>
        </w:rPr>
        <w:t xml:space="preserve">Заказчиком получен ответ от исполнителей с ценовой информацией, на основании которых осуществлен расчет начальной (максимальной) цены договора.  </w:t>
      </w:r>
    </w:p>
    <w:p w:rsidR="00737047" w:rsidRPr="004F3EA3" w:rsidRDefault="00737047" w:rsidP="00737047">
      <w:pPr>
        <w:suppressLineNumbers/>
        <w:suppressAutoHyphens/>
        <w:ind w:firstLine="708"/>
        <w:jc w:val="both"/>
        <w:rPr>
          <w:rFonts w:ascii="Times New Roman" w:hAnsi="Times New Roman" w:cs="Times New Roman"/>
          <w:sz w:val="24"/>
          <w:szCs w:val="24"/>
        </w:rPr>
      </w:pPr>
    </w:p>
    <w:tbl>
      <w:tblPr>
        <w:tblW w:w="9243" w:type="dxa"/>
        <w:tblInd w:w="108" w:type="dxa"/>
        <w:tblLayout w:type="fixed"/>
        <w:tblLook w:val="0000" w:firstRow="0" w:lastRow="0" w:firstColumn="0" w:lastColumn="0" w:noHBand="0" w:noVBand="0"/>
      </w:tblPr>
      <w:tblGrid>
        <w:gridCol w:w="4644"/>
        <w:gridCol w:w="4599"/>
      </w:tblGrid>
      <w:tr w:rsidR="00737047" w:rsidRPr="004F3EA3" w:rsidTr="004B198B">
        <w:tc>
          <w:tcPr>
            <w:tcW w:w="4644" w:type="dxa"/>
            <w:tcBorders>
              <w:top w:val="single" w:sz="4" w:space="0" w:color="000000"/>
              <w:left w:val="single" w:sz="4" w:space="0" w:color="000000"/>
              <w:bottom w:val="single" w:sz="4" w:space="0" w:color="000000"/>
            </w:tcBorders>
            <w:shd w:val="clear" w:color="auto" w:fill="auto"/>
          </w:tcPr>
          <w:p w:rsidR="00737047" w:rsidRPr="004F3EA3" w:rsidRDefault="00737047" w:rsidP="004B198B">
            <w:pPr>
              <w:jc w:val="center"/>
              <w:rPr>
                <w:rFonts w:ascii="Times New Roman" w:hAnsi="Times New Roman" w:cs="Times New Roman"/>
                <w:b/>
                <w:sz w:val="24"/>
                <w:szCs w:val="24"/>
              </w:rPr>
            </w:pPr>
            <w:r w:rsidRPr="004F3EA3">
              <w:rPr>
                <w:rFonts w:ascii="Times New Roman" w:hAnsi="Times New Roman" w:cs="Times New Roman"/>
                <w:b/>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737047" w:rsidRPr="004F3EA3" w:rsidRDefault="00737047" w:rsidP="004B198B">
            <w:pPr>
              <w:jc w:val="center"/>
              <w:rPr>
                <w:rFonts w:ascii="Times New Roman" w:hAnsi="Times New Roman" w:cs="Times New Roman"/>
                <w:sz w:val="24"/>
                <w:szCs w:val="24"/>
              </w:rPr>
            </w:pPr>
            <w:r w:rsidRPr="004F3EA3">
              <w:rPr>
                <w:rFonts w:ascii="Times New Roman" w:hAnsi="Times New Roman" w:cs="Times New Roman"/>
                <w:b/>
                <w:sz w:val="24"/>
                <w:szCs w:val="24"/>
              </w:rPr>
              <w:t>Предлагаемая цена поставки, рублей</w:t>
            </w:r>
          </w:p>
        </w:tc>
      </w:tr>
      <w:tr w:rsidR="00737047" w:rsidRPr="004F3EA3" w:rsidTr="004B198B">
        <w:tc>
          <w:tcPr>
            <w:tcW w:w="4644" w:type="dxa"/>
            <w:tcBorders>
              <w:top w:val="single" w:sz="4" w:space="0" w:color="000000"/>
              <w:left w:val="single" w:sz="4" w:space="0" w:color="000000"/>
              <w:bottom w:val="single" w:sz="4" w:space="0" w:color="000000"/>
            </w:tcBorders>
            <w:shd w:val="clear" w:color="auto" w:fill="auto"/>
          </w:tcPr>
          <w:p w:rsidR="00737047" w:rsidRPr="004F3EA3" w:rsidRDefault="00737047" w:rsidP="004B198B">
            <w:pPr>
              <w:jc w:val="center"/>
              <w:rPr>
                <w:rFonts w:ascii="Times New Roman" w:hAnsi="Times New Roman" w:cs="Times New Roman"/>
                <w:sz w:val="24"/>
                <w:szCs w:val="24"/>
              </w:rPr>
            </w:pPr>
            <w:r w:rsidRPr="004F3EA3">
              <w:rPr>
                <w:rFonts w:ascii="Times New Roman" w:hAnsi="Times New Roman" w:cs="Times New Roman"/>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737047" w:rsidRPr="004F3EA3" w:rsidRDefault="00D34CEF" w:rsidP="004B198B">
            <w:pPr>
              <w:jc w:val="center"/>
              <w:rPr>
                <w:rFonts w:ascii="Times New Roman" w:hAnsi="Times New Roman" w:cs="Times New Roman"/>
                <w:sz w:val="24"/>
                <w:szCs w:val="24"/>
              </w:rPr>
            </w:pPr>
            <w:r>
              <w:rPr>
                <w:rFonts w:ascii="Times New Roman" w:hAnsi="Times New Roman" w:cs="Times New Roman"/>
                <w:sz w:val="24"/>
                <w:szCs w:val="24"/>
              </w:rPr>
              <w:t>899 900,00</w:t>
            </w:r>
          </w:p>
        </w:tc>
      </w:tr>
      <w:tr w:rsidR="00737047" w:rsidRPr="004F3EA3" w:rsidTr="004B198B">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737047" w:rsidRPr="004F3EA3" w:rsidRDefault="00737047" w:rsidP="00D34CEF">
            <w:pPr>
              <w:rPr>
                <w:rFonts w:ascii="Times New Roman" w:hAnsi="Times New Roman" w:cs="Times New Roman"/>
                <w:sz w:val="24"/>
                <w:szCs w:val="24"/>
              </w:rPr>
            </w:pPr>
            <w:r w:rsidRPr="004F3EA3">
              <w:rPr>
                <w:rFonts w:ascii="Times New Roman" w:hAnsi="Times New Roman" w:cs="Times New Roman"/>
                <w:sz w:val="24"/>
                <w:szCs w:val="24"/>
              </w:rPr>
              <w:t xml:space="preserve">    На основании вышеизложенного средняя цена </w:t>
            </w:r>
            <w:proofErr w:type="gramStart"/>
            <w:r w:rsidRPr="004F3EA3">
              <w:rPr>
                <w:rFonts w:ascii="Times New Roman" w:hAnsi="Times New Roman" w:cs="Times New Roman"/>
                <w:sz w:val="24"/>
                <w:szCs w:val="24"/>
              </w:rPr>
              <w:t xml:space="preserve">составляет  </w:t>
            </w:r>
            <w:r w:rsidR="00D34CEF">
              <w:rPr>
                <w:rFonts w:ascii="Times New Roman" w:hAnsi="Times New Roman" w:cs="Times New Roman"/>
                <w:sz w:val="24"/>
                <w:szCs w:val="24"/>
              </w:rPr>
              <w:t>899</w:t>
            </w:r>
            <w:proofErr w:type="gramEnd"/>
            <w:r w:rsidR="00D34CEF">
              <w:rPr>
                <w:rFonts w:ascii="Times New Roman" w:hAnsi="Times New Roman" w:cs="Times New Roman"/>
                <w:sz w:val="24"/>
                <w:szCs w:val="24"/>
              </w:rPr>
              <w:t xml:space="preserve"> 900</w:t>
            </w:r>
            <w:r w:rsidRPr="004F3EA3">
              <w:rPr>
                <w:rFonts w:ascii="Times New Roman" w:hAnsi="Times New Roman" w:cs="Times New Roman"/>
                <w:sz w:val="24"/>
                <w:szCs w:val="24"/>
              </w:rPr>
              <w:t>,00 рублей.</w:t>
            </w:r>
          </w:p>
        </w:tc>
      </w:tr>
    </w:tbl>
    <w:p w:rsidR="00737047" w:rsidRPr="004F3EA3" w:rsidRDefault="00737047" w:rsidP="00737047">
      <w:pPr>
        <w:pStyle w:val="Standard"/>
        <w:rPr>
          <w:rFonts w:cs="Times New Roman"/>
          <w:lang w:val="ru-RU"/>
        </w:rPr>
      </w:pPr>
    </w:p>
    <w:p w:rsidR="00737047" w:rsidRPr="004F3EA3" w:rsidRDefault="00737047" w:rsidP="00737047">
      <w:pPr>
        <w:ind w:firstLine="709"/>
        <w:rPr>
          <w:rFonts w:ascii="Times New Roman" w:hAnsi="Times New Roman" w:cs="Times New Roman"/>
          <w:sz w:val="24"/>
          <w:szCs w:val="24"/>
        </w:rPr>
      </w:pPr>
      <w:r w:rsidRPr="004F3EA3">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737047" w:rsidRPr="004F3EA3" w:rsidRDefault="00737047" w:rsidP="00737047">
      <w:pPr>
        <w:rPr>
          <w:rFonts w:ascii="Times New Roman" w:hAnsi="Times New Roman" w:cs="Times New Roman"/>
          <w:sz w:val="24"/>
          <w:szCs w:val="24"/>
        </w:rPr>
      </w:pPr>
      <w:r w:rsidRPr="004F3EA3">
        <w:rPr>
          <w:rFonts w:ascii="Times New Roman" w:hAnsi="Times New Roman" w:cs="Times New Roman"/>
          <w:sz w:val="24"/>
          <w:szCs w:val="24"/>
        </w:rPr>
        <w:t xml:space="preserve">Предложение 1: </w:t>
      </w:r>
      <w:proofErr w:type="gramStart"/>
      <w:r w:rsidRPr="004F3EA3">
        <w:rPr>
          <w:rFonts w:ascii="Times New Roman" w:hAnsi="Times New Roman" w:cs="Times New Roman"/>
          <w:sz w:val="24"/>
          <w:szCs w:val="24"/>
        </w:rPr>
        <w:t xml:space="preserve">от  </w:t>
      </w:r>
      <w:r w:rsidR="00D34CEF">
        <w:rPr>
          <w:rFonts w:ascii="Times New Roman" w:hAnsi="Times New Roman" w:cs="Times New Roman"/>
          <w:sz w:val="24"/>
          <w:szCs w:val="24"/>
        </w:rPr>
        <w:t>1</w:t>
      </w:r>
      <w:r w:rsidRPr="004F3EA3">
        <w:rPr>
          <w:rFonts w:ascii="Times New Roman" w:hAnsi="Times New Roman" w:cs="Times New Roman"/>
          <w:sz w:val="24"/>
          <w:szCs w:val="24"/>
        </w:rPr>
        <w:t>6.1</w:t>
      </w:r>
      <w:r w:rsidR="00D34CEF">
        <w:rPr>
          <w:rFonts w:ascii="Times New Roman" w:hAnsi="Times New Roman" w:cs="Times New Roman"/>
          <w:sz w:val="24"/>
          <w:szCs w:val="24"/>
        </w:rPr>
        <w:t>2</w:t>
      </w:r>
      <w:r w:rsidRPr="004F3EA3">
        <w:rPr>
          <w:rFonts w:ascii="Times New Roman" w:hAnsi="Times New Roman" w:cs="Times New Roman"/>
          <w:sz w:val="24"/>
          <w:szCs w:val="24"/>
        </w:rPr>
        <w:t>.2015</w:t>
      </w:r>
      <w:proofErr w:type="gramEnd"/>
      <w:r w:rsidRPr="004F3EA3">
        <w:rPr>
          <w:rFonts w:ascii="Times New Roman" w:hAnsi="Times New Roman" w:cs="Times New Roman"/>
          <w:sz w:val="24"/>
          <w:szCs w:val="24"/>
        </w:rPr>
        <w:t xml:space="preserve"> исх. № </w:t>
      </w:r>
      <w:r w:rsidR="00D34CEF">
        <w:rPr>
          <w:rFonts w:ascii="Times New Roman" w:hAnsi="Times New Roman" w:cs="Times New Roman"/>
          <w:sz w:val="24"/>
          <w:szCs w:val="24"/>
        </w:rPr>
        <w:t>6487</w:t>
      </w:r>
      <w:r w:rsidRPr="004F3EA3">
        <w:rPr>
          <w:rFonts w:ascii="Times New Roman" w:hAnsi="Times New Roman" w:cs="Times New Roman"/>
          <w:sz w:val="24"/>
          <w:szCs w:val="24"/>
        </w:rPr>
        <w:t>.</w:t>
      </w:r>
    </w:p>
    <w:p w:rsidR="00737047" w:rsidRPr="004F3EA3" w:rsidRDefault="00737047" w:rsidP="00737047">
      <w:pPr>
        <w:rPr>
          <w:rFonts w:ascii="Times New Roman" w:hAnsi="Times New Roman" w:cs="Times New Roman"/>
          <w:b/>
          <w:sz w:val="24"/>
          <w:szCs w:val="24"/>
        </w:rPr>
      </w:pPr>
    </w:p>
    <w:p w:rsidR="00737047" w:rsidRPr="004F3EA3" w:rsidRDefault="00737047" w:rsidP="00737047">
      <w:pPr>
        <w:pStyle w:val="Standard"/>
        <w:ind w:right="-1" w:firstLine="709"/>
        <w:jc w:val="both"/>
        <w:rPr>
          <w:rFonts w:cs="Times New Roman"/>
          <w:b/>
          <w:color w:val="000000"/>
        </w:rPr>
      </w:pPr>
      <w:proofErr w:type="spellStart"/>
      <w:r w:rsidRPr="004F3EA3">
        <w:rPr>
          <w:rFonts w:cs="Times New Roman"/>
        </w:rPr>
        <w:t>Заказчиком</w:t>
      </w:r>
      <w:proofErr w:type="spellEnd"/>
      <w:r w:rsidRPr="004F3EA3">
        <w:rPr>
          <w:rFonts w:cs="Times New Roman"/>
        </w:rPr>
        <w:t xml:space="preserve"> </w:t>
      </w:r>
      <w:proofErr w:type="spellStart"/>
      <w:r w:rsidRPr="004F3EA3">
        <w:rPr>
          <w:rFonts w:cs="Times New Roman"/>
        </w:rPr>
        <w:t>устанавливается</w:t>
      </w:r>
      <w:proofErr w:type="spellEnd"/>
      <w:r w:rsidRPr="004F3EA3">
        <w:rPr>
          <w:rFonts w:cs="Times New Roman"/>
        </w:rPr>
        <w:t xml:space="preserve"> </w:t>
      </w:r>
      <w:proofErr w:type="spellStart"/>
      <w:r w:rsidRPr="004F3EA3">
        <w:rPr>
          <w:rFonts w:cs="Times New Roman"/>
        </w:rPr>
        <w:t>начальная</w:t>
      </w:r>
      <w:proofErr w:type="spellEnd"/>
      <w:r w:rsidRPr="004F3EA3">
        <w:rPr>
          <w:rFonts w:cs="Times New Roman"/>
        </w:rPr>
        <w:t xml:space="preserve"> (</w:t>
      </w:r>
      <w:proofErr w:type="spellStart"/>
      <w:r w:rsidRPr="004F3EA3">
        <w:rPr>
          <w:rFonts w:cs="Times New Roman"/>
        </w:rPr>
        <w:t>максимальная</w:t>
      </w:r>
      <w:proofErr w:type="spellEnd"/>
      <w:r w:rsidRPr="004F3EA3">
        <w:rPr>
          <w:rFonts w:cs="Times New Roman"/>
        </w:rPr>
        <w:t xml:space="preserve">) </w:t>
      </w:r>
      <w:proofErr w:type="spellStart"/>
      <w:r w:rsidRPr="004F3EA3">
        <w:rPr>
          <w:rFonts w:cs="Times New Roman"/>
        </w:rPr>
        <w:t>цена</w:t>
      </w:r>
      <w:proofErr w:type="spellEnd"/>
      <w:r w:rsidRPr="004F3EA3">
        <w:rPr>
          <w:rFonts w:cs="Times New Roman"/>
        </w:rPr>
        <w:t xml:space="preserve"> </w:t>
      </w:r>
      <w:r w:rsidRPr="004F3EA3">
        <w:rPr>
          <w:rFonts w:cs="Times New Roman"/>
          <w:lang w:val="ru-RU"/>
        </w:rPr>
        <w:t>договора</w:t>
      </w:r>
      <w:r w:rsidRPr="004F3EA3">
        <w:rPr>
          <w:rFonts w:cs="Times New Roman"/>
        </w:rPr>
        <w:t xml:space="preserve"> </w:t>
      </w:r>
      <w:proofErr w:type="spellStart"/>
      <w:r w:rsidRPr="004F3EA3">
        <w:rPr>
          <w:rFonts w:cs="Times New Roman"/>
        </w:rPr>
        <w:t>на</w:t>
      </w:r>
      <w:proofErr w:type="spellEnd"/>
      <w:r w:rsidRPr="004F3EA3">
        <w:rPr>
          <w:rFonts w:cs="Times New Roman"/>
        </w:rPr>
        <w:t xml:space="preserve"> </w:t>
      </w:r>
      <w:proofErr w:type="spellStart"/>
      <w:r w:rsidR="00D34CEF">
        <w:rPr>
          <w:rFonts w:cs="Times New Roman"/>
        </w:rPr>
        <w:t>оказание</w:t>
      </w:r>
      <w:proofErr w:type="spellEnd"/>
      <w:r w:rsidR="00D34CEF">
        <w:rPr>
          <w:rFonts w:cs="Times New Roman"/>
        </w:rPr>
        <w:t xml:space="preserve"> </w:t>
      </w:r>
      <w:proofErr w:type="spellStart"/>
      <w:r w:rsidR="00D34CEF">
        <w:rPr>
          <w:rFonts w:cs="Times New Roman"/>
        </w:rPr>
        <w:t>информационных</w:t>
      </w:r>
      <w:proofErr w:type="spellEnd"/>
      <w:r w:rsidR="00D34CEF" w:rsidRPr="000242DB">
        <w:rPr>
          <w:rFonts w:cs="Times New Roman"/>
        </w:rPr>
        <w:t xml:space="preserve"> </w:t>
      </w:r>
      <w:proofErr w:type="spellStart"/>
      <w:r w:rsidR="00D34CEF" w:rsidRPr="000242DB">
        <w:rPr>
          <w:rFonts w:cs="Times New Roman"/>
        </w:rPr>
        <w:t>услуг</w:t>
      </w:r>
      <w:proofErr w:type="spellEnd"/>
      <w:r w:rsidR="00D34CEF" w:rsidRPr="000242DB">
        <w:rPr>
          <w:rFonts w:cs="Times New Roman"/>
        </w:rPr>
        <w:t xml:space="preserve"> </w:t>
      </w:r>
      <w:proofErr w:type="spellStart"/>
      <w:r w:rsidR="00D34CEF">
        <w:rPr>
          <w:rFonts w:cs="Times New Roman"/>
        </w:rPr>
        <w:t>по</w:t>
      </w:r>
      <w:proofErr w:type="spellEnd"/>
      <w:r w:rsidR="00D34CEF">
        <w:rPr>
          <w:rFonts w:cs="Times New Roman"/>
        </w:rPr>
        <w:t xml:space="preserve"> </w:t>
      </w:r>
      <w:proofErr w:type="spellStart"/>
      <w:r w:rsidR="00D34CEF">
        <w:rPr>
          <w:rFonts w:cs="Times New Roman"/>
        </w:rPr>
        <w:t>предоставлению</w:t>
      </w:r>
      <w:proofErr w:type="spellEnd"/>
      <w:r w:rsidR="00D34CEF">
        <w:rPr>
          <w:rFonts w:cs="Times New Roman"/>
        </w:rPr>
        <w:t xml:space="preserve"> </w:t>
      </w:r>
      <w:proofErr w:type="spellStart"/>
      <w:r w:rsidR="00D34CEF">
        <w:rPr>
          <w:rFonts w:cs="Times New Roman"/>
        </w:rPr>
        <w:t>доступа</w:t>
      </w:r>
      <w:proofErr w:type="spellEnd"/>
      <w:r w:rsidR="00D34CEF">
        <w:rPr>
          <w:rFonts w:cs="Times New Roman"/>
        </w:rPr>
        <w:t xml:space="preserve"> в </w:t>
      </w:r>
      <w:proofErr w:type="spellStart"/>
      <w:r w:rsidR="00D34CEF" w:rsidRPr="00DE266E">
        <w:rPr>
          <w:rFonts w:cs="Times New Roman"/>
          <w:color w:val="333333"/>
        </w:rPr>
        <w:t>комплексную</w:t>
      </w:r>
      <w:proofErr w:type="spellEnd"/>
      <w:r w:rsidR="00D34CEF" w:rsidRPr="00DE266E">
        <w:rPr>
          <w:rFonts w:cs="Times New Roman"/>
          <w:color w:val="333333"/>
        </w:rPr>
        <w:t xml:space="preserve"> </w:t>
      </w:r>
      <w:proofErr w:type="spellStart"/>
      <w:r w:rsidR="00D34CEF" w:rsidRPr="00DE266E">
        <w:rPr>
          <w:rFonts w:cs="Times New Roman"/>
          <w:color w:val="333333"/>
        </w:rPr>
        <w:t>интегрированную</w:t>
      </w:r>
      <w:proofErr w:type="spellEnd"/>
      <w:r w:rsidR="00D34CEF" w:rsidRPr="00DE266E">
        <w:rPr>
          <w:rFonts w:cs="Times New Roman"/>
          <w:color w:val="333333"/>
        </w:rPr>
        <w:t xml:space="preserve"> </w:t>
      </w:r>
      <w:proofErr w:type="spellStart"/>
      <w:r w:rsidR="00D34CEF" w:rsidRPr="00DE266E">
        <w:rPr>
          <w:rFonts w:cs="Times New Roman"/>
          <w:color w:val="333333"/>
        </w:rPr>
        <w:t>информационную</w:t>
      </w:r>
      <w:proofErr w:type="spellEnd"/>
      <w:r w:rsidR="00D34CEF" w:rsidRPr="00DE266E">
        <w:rPr>
          <w:rFonts w:cs="Times New Roman"/>
          <w:color w:val="333333"/>
        </w:rPr>
        <w:t xml:space="preserve"> </w:t>
      </w:r>
      <w:proofErr w:type="spellStart"/>
      <w:r w:rsidR="00D34CEF" w:rsidRPr="00DE266E">
        <w:rPr>
          <w:rFonts w:cs="Times New Roman"/>
          <w:color w:val="333333"/>
        </w:rPr>
        <w:t>систему</w:t>
      </w:r>
      <w:proofErr w:type="spellEnd"/>
      <w:r w:rsidR="00D34CEF" w:rsidRPr="00DE266E">
        <w:rPr>
          <w:rFonts w:cs="Times New Roman"/>
          <w:color w:val="333333"/>
        </w:rPr>
        <w:t xml:space="preserve"> </w:t>
      </w:r>
      <w:proofErr w:type="spellStart"/>
      <w:r w:rsidR="00D34CEF" w:rsidRPr="00DE266E">
        <w:rPr>
          <w:rFonts w:cs="Times New Roman"/>
          <w:color w:val="333333"/>
        </w:rPr>
        <w:t>обеспечения</w:t>
      </w:r>
      <w:proofErr w:type="spellEnd"/>
      <w:r w:rsidR="00D34CEF" w:rsidRPr="00DE266E">
        <w:rPr>
          <w:rFonts w:cs="Times New Roman"/>
          <w:color w:val="333333"/>
        </w:rPr>
        <w:t xml:space="preserve"> </w:t>
      </w:r>
      <w:proofErr w:type="spellStart"/>
      <w:r w:rsidR="00D34CEF" w:rsidRPr="00DE266E">
        <w:rPr>
          <w:rFonts w:cs="Times New Roman"/>
          <w:color w:val="333333"/>
        </w:rPr>
        <w:t>безопасности</w:t>
      </w:r>
      <w:proofErr w:type="spellEnd"/>
      <w:r w:rsidR="00D34CEF" w:rsidRPr="00DE266E">
        <w:rPr>
          <w:rFonts w:cs="Times New Roman"/>
          <w:color w:val="333333"/>
        </w:rPr>
        <w:t xml:space="preserve"> </w:t>
      </w:r>
      <w:proofErr w:type="spellStart"/>
      <w:r w:rsidR="00D34CEF" w:rsidRPr="00DE266E">
        <w:rPr>
          <w:rFonts w:cs="Times New Roman"/>
          <w:color w:val="333333"/>
        </w:rPr>
        <w:t>мореплавания</w:t>
      </w:r>
      <w:proofErr w:type="spellEnd"/>
      <w:r w:rsidR="00D34CEF" w:rsidRPr="00DE266E">
        <w:rPr>
          <w:rFonts w:cs="Times New Roman"/>
          <w:color w:val="333333"/>
        </w:rPr>
        <w:t xml:space="preserve"> и </w:t>
      </w:r>
      <w:proofErr w:type="spellStart"/>
      <w:r w:rsidR="00D34CEF" w:rsidRPr="00DE266E">
        <w:rPr>
          <w:rFonts w:cs="Times New Roman"/>
          <w:color w:val="333333"/>
        </w:rPr>
        <w:t>судоходства</w:t>
      </w:r>
      <w:proofErr w:type="spellEnd"/>
      <w:r w:rsidR="00D34CEF" w:rsidRPr="00DE266E">
        <w:rPr>
          <w:rFonts w:cs="Times New Roman"/>
          <w:color w:val="333333"/>
        </w:rPr>
        <w:t xml:space="preserve"> (</w:t>
      </w:r>
      <w:proofErr w:type="spellStart"/>
      <w:r w:rsidR="00D34CEF" w:rsidRPr="00DE266E">
        <w:rPr>
          <w:rFonts w:cs="Times New Roman"/>
          <w:color w:val="333333"/>
        </w:rPr>
        <w:t>систему</w:t>
      </w:r>
      <w:proofErr w:type="spellEnd"/>
      <w:r w:rsidR="00D34CEF" w:rsidRPr="00DE266E">
        <w:rPr>
          <w:rFonts w:cs="Times New Roman"/>
          <w:color w:val="333333"/>
        </w:rPr>
        <w:t xml:space="preserve"> КИИС «</w:t>
      </w:r>
      <w:proofErr w:type="spellStart"/>
      <w:r w:rsidR="00D34CEF" w:rsidRPr="00DE266E">
        <w:rPr>
          <w:rFonts w:cs="Times New Roman"/>
          <w:color w:val="333333"/>
        </w:rPr>
        <w:t>МоРе</w:t>
      </w:r>
      <w:proofErr w:type="spellEnd"/>
      <w:r w:rsidR="00D34CEF" w:rsidRPr="00DE266E">
        <w:rPr>
          <w:rFonts w:cs="Times New Roman"/>
          <w:color w:val="333333"/>
        </w:rPr>
        <w:t>»)</w:t>
      </w:r>
      <w:r w:rsidRPr="004F3EA3">
        <w:rPr>
          <w:rFonts w:cs="Times New Roman"/>
        </w:rPr>
        <w:t xml:space="preserve"> в </w:t>
      </w:r>
      <w:proofErr w:type="spellStart"/>
      <w:r w:rsidRPr="004F3EA3">
        <w:rPr>
          <w:rFonts w:cs="Times New Roman"/>
        </w:rPr>
        <w:t>сумме</w:t>
      </w:r>
      <w:proofErr w:type="spellEnd"/>
      <w:r w:rsidRPr="004F3EA3">
        <w:rPr>
          <w:rFonts w:cs="Times New Roman"/>
        </w:rPr>
        <w:t xml:space="preserve"> </w:t>
      </w:r>
      <w:r w:rsidR="00D34CEF">
        <w:rPr>
          <w:rFonts w:cs="Times New Roman"/>
          <w:color w:val="000000" w:themeColor="text1"/>
        </w:rPr>
        <w:t>899 900</w:t>
      </w:r>
      <w:r w:rsidR="00D34CEF" w:rsidRPr="00E812C8">
        <w:rPr>
          <w:rFonts w:cs="Times New Roman"/>
          <w:color w:val="000000" w:themeColor="text1"/>
        </w:rPr>
        <w:t xml:space="preserve"> (</w:t>
      </w:r>
      <w:proofErr w:type="spellStart"/>
      <w:r w:rsidR="00D34CEF">
        <w:rPr>
          <w:rFonts w:cs="Times New Roman"/>
          <w:color w:val="000000" w:themeColor="text1"/>
        </w:rPr>
        <w:t>Восемьсот</w:t>
      </w:r>
      <w:proofErr w:type="spellEnd"/>
      <w:r w:rsidR="00D34CEF">
        <w:rPr>
          <w:rFonts w:cs="Times New Roman"/>
          <w:color w:val="000000" w:themeColor="text1"/>
        </w:rPr>
        <w:t xml:space="preserve"> </w:t>
      </w:r>
      <w:proofErr w:type="spellStart"/>
      <w:r w:rsidR="00D34CEF">
        <w:rPr>
          <w:rFonts w:cs="Times New Roman"/>
          <w:color w:val="000000" w:themeColor="text1"/>
        </w:rPr>
        <w:t>девяносто</w:t>
      </w:r>
      <w:proofErr w:type="spellEnd"/>
      <w:r w:rsidR="00D34CEF">
        <w:rPr>
          <w:rFonts w:cs="Times New Roman"/>
          <w:color w:val="000000" w:themeColor="text1"/>
        </w:rPr>
        <w:t xml:space="preserve"> </w:t>
      </w:r>
      <w:proofErr w:type="spellStart"/>
      <w:r w:rsidR="00D34CEF">
        <w:rPr>
          <w:rFonts w:cs="Times New Roman"/>
          <w:color w:val="000000" w:themeColor="text1"/>
        </w:rPr>
        <w:t>девять</w:t>
      </w:r>
      <w:proofErr w:type="spellEnd"/>
      <w:r w:rsidR="00D34CEF">
        <w:rPr>
          <w:rFonts w:cs="Times New Roman"/>
          <w:color w:val="000000" w:themeColor="text1"/>
        </w:rPr>
        <w:t xml:space="preserve"> </w:t>
      </w:r>
      <w:proofErr w:type="spellStart"/>
      <w:r w:rsidR="00D34CEF">
        <w:rPr>
          <w:rFonts w:cs="Times New Roman"/>
          <w:color w:val="000000" w:themeColor="text1"/>
        </w:rPr>
        <w:t>тысяч</w:t>
      </w:r>
      <w:proofErr w:type="spellEnd"/>
      <w:r w:rsidR="00D34CEF">
        <w:rPr>
          <w:rFonts w:cs="Times New Roman"/>
          <w:color w:val="000000" w:themeColor="text1"/>
        </w:rPr>
        <w:t xml:space="preserve"> </w:t>
      </w:r>
      <w:proofErr w:type="spellStart"/>
      <w:r w:rsidR="00D34CEF">
        <w:rPr>
          <w:rFonts w:cs="Times New Roman"/>
          <w:color w:val="000000" w:themeColor="text1"/>
        </w:rPr>
        <w:t>девятьсот</w:t>
      </w:r>
      <w:proofErr w:type="spellEnd"/>
      <w:r w:rsidR="00D34CEF" w:rsidRPr="00E812C8">
        <w:rPr>
          <w:rFonts w:cs="Times New Roman"/>
          <w:color w:val="000000" w:themeColor="text1"/>
        </w:rPr>
        <w:t>)</w:t>
      </w:r>
      <w:r w:rsidR="00D34CEF">
        <w:rPr>
          <w:rFonts w:cs="Times New Roman"/>
          <w:color w:val="000000" w:themeColor="text1"/>
        </w:rPr>
        <w:t xml:space="preserve"> </w:t>
      </w:r>
      <w:proofErr w:type="spellStart"/>
      <w:r w:rsidR="00D34CEF">
        <w:rPr>
          <w:rFonts w:cs="Times New Roman"/>
          <w:color w:val="000000" w:themeColor="text1"/>
        </w:rPr>
        <w:t>рублей</w:t>
      </w:r>
      <w:proofErr w:type="spellEnd"/>
      <w:r w:rsidR="00D34CEF" w:rsidRPr="00E812C8">
        <w:rPr>
          <w:rFonts w:cs="Times New Roman"/>
          <w:color w:val="000000" w:themeColor="text1"/>
        </w:rPr>
        <w:t xml:space="preserve"> </w:t>
      </w:r>
      <w:r w:rsidR="00D34CEF">
        <w:rPr>
          <w:rFonts w:cs="Times New Roman"/>
          <w:color w:val="000000" w:themeColor="text1"/>
        </w:rPr>
        <w:t>00</w:t>
      </w:r>
      <w:r w:rsidR="00D34CEF" w:rsidRPr="00E812C8">
        <w:rPr>
          <w:rFonts w:cs="Times New Roman"/>
          <w:color w:val="000000" w:themeColor="text1"/>
        </w:rPr>
        <w:t xml:space="preserve"> </w:t>
      </w:r>
      <w:proofErr w:type="spellStart"/>
      <w:r w:rsidR="00D34CEF" w:rsidRPr="00E812C8">
        <w:rPr>
          <w:rFonts w:cs="Times New Roman"/>
          <w:color w:val="000000" w:themeColor="text1"/>
        </w:rPr>
        <w:t>копе</w:t>
      </w:r>
      <w:r w:rsidR="00D34CEF">
        <w:rPr>
          <w:rFonts w:cs="Times New Roman"/>
          <w:color w:val="000000" w:themeColor="text1"/>
        </w:rPr>
        <w:t>ек</w:t>
      </w:r>
      <w:proofErr w:type="spellEnd"/>
      <w:r w:rsidRPr="004F3EA3">
        <w:rPr>
          <w:rFonts w:cs="Times New Roman"/>
        </w:rPr>
        <w:t>.</w:t>
      </w: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CC" w:rsidRDefault="003062CC">
      <w:r>
        <w:separator/>
      </w:r>
    </w:p>
  </w:endnote>
  <w:endnote w:type="continuationSeparator" w:id="0">
    <w:p w:rsidR="003062CC" w:rsidRDefault="0030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CC" w:rsidRDefault="003062CC">
      <w:r>
        <w:separator/>
      </w:r>
    </w:p>
  </w:footnote>
  <w:footnote w:type="continuationSeparator" w:id="0">
    <w:p w:rsidR="003062CC" w:rsidRDefault="0030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8">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6"/>
  </w:num>
  <w:num w:numId="19">
    <w:abstractNumId w:val="28"/>
  </w:num>
  <w:num w:numId="20">
    <w:abstractNumId w:val="9"/>
  </w:num>
  <w:num w:numId="21">
    <w:abstractNumId w:val="27"/>
  </w:num>
  <w:num w:numId="22">
    <w:abstractNumId w:val="38"/>
  </w:num>
  <w:num w:numId="23">
    <w:abstractNumId w:val="37"/>
  </w:num>
  <w:num w:numId="24">
    <w:abstractNumId w:val="22"/>
  </w:num>
  <w:num w:numId="25">
    <w:abstractNumId w:val="32"/>
  </w:num>
  <w:num w:numId="26">
    <w:abstractNumId w:val="19"/>
  </w:num>
  <w:num w:numId="27">
    <w:abstractNumId w:val="7"/>
  </w:num>
  <w:num w:numId="28">
    <w:abstractNumId w:val="34"/>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5"/>
  </w:num>
  <w:num w:numId="41">
    <w:abstractNumId w:val="33"/>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6BDF"/>
    <w:rsid w:val="00077E8E"/>
    <w:rsid w:val="0008057B"/>
    <w:rsid w:val="00080E06"/>
    <w:rsid w:val="00082A2B"/>
    <w:rsid w:val="00083EE6"/>
    <w:rsid w:val="000854DF"/>
    <w:rsid w:val="000935A5"/>
    <w:rsid w:val="00093958"/>
    <w:rsid w:val="00094152"/>
    <w:rsid w:val="00095116"/>
    <w:rsid w:val="000955A3"/>
    <w:rsid w:val="0009630F"/>
    <w:rsid w:val="00097626"/>
    <w:rsid w:val="000A18E1"/>
    <w:rsid w:val="000A2157"/>
    <w:rsid w:val="000A2A08"/>
    <w:rsid w:val="000A3AC2"/>
    <w:rsid w:val="000A5115"/>
    <w:rsid w:val="000A750A"/>
    <w:rsid w:val="000B03CF"/>
    <w:rsid w:val="000B0AA4"/>
    <w:rsid w:val="000B3E4A"/>
    <w:rsid w:val="000B4C07"/>
    <w:rsid w:val="000B515D"/>
    <w:rsid w:val="000B7503"/>
    <w:rsid w:val="000B7914"/>
    <w:rsid w:val="000C035D"/>
    <w:rsid w:val="000C0BB8"/>
    <w:rsid w:val="000C1938"/>
    <w:rsid w:val="000C235A"/>
    <w:rsid w:val="000C3DEB"/>
    <w:rsid w:val="000C5795"/>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2B01"/>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4733B"/>
    <w:rsid w:val="00147409"/>
    <w:rsid w:val="00150A69"/>
    <w:rsid w:val="00153EEE"/>
    <w:rsid w:val="001563AA"/>
    <w:rsid w:val="00156FC7"/>
    <w:rsid w:val="001572F1"/>
    <w:rsid w:val="001578F5"/>
    <w:rsid w:val="00160B18"/>
    <w:rsid w:val="0016191B"/>
    <w:rsid w:val="00161DA6"/>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8742C"/>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37711"/>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D14FC"/>
    <w:rsid w:val="002D2CF8"/>
    <w:rsid w:val="002D3DAD"/>
    <w:rsid w:val="002D4BD1"/>
    <w:rsid w:val="002D4EEA"/>
    <w:rsid w:val="002D5EBA"/>
    <w:rsid w:val="002E2349"/>
    <w:rsid w:val="002E38D4"/>
    <w:rsid w:val="002E4AA2"/>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2CC"/>
    <w:rsid w:val="0030679D"/>
    <w:rsid w:val="003067EF"/>
    <w:rsid w:val="0030743E"/>
    <w:rsid w:val="00311EFC"/>
    <w:rsid w:val="00314B81"/>
    <w:rsid w:val="0031510E"/>
    <w:rsid w:val="00315DE8"/>
    <w:rsid w:val="0031609A"/>
    <w:rsid w:val="00316C4F"/>
    <w:rsid w:val="0032193C"/>
    <w:rsid w:val="00326D3C"/>
    <w:rsid w:val="00327FBB"/>
    <w:rsid w:val="003306A2"/>
    <w:rsid w:val="00332097"/>
    <w:rsid w:val="003338FB"/>
    <w:rsid w:val="00334EF4"/>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2F96"/>
    <w:rsid w:val="00407527"/>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5D64"/>
    <w:rsid w:val="00496D40"/>
    <w:rsid w:val="004A1903"/>
    <w:rsid w:val="004A1FDD"/>
    <w:rsid w:val="004A3874"/>
    <w:rsid w:val="004A3F68"/>
    <w:rsid w:val="004A4516"/>
    <w:rsid w:val="004A5545"/>
    <w:rsid w:val="004A5ADF"/>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97C"/>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72B"/>
    <w:rsid w:val="005E2E19"/>
    <w:rsid w:val="005E2E33"/>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740DD"/>
    <w:rsid w:val="0068014C"/>
    <w:rsid w:val="00681A97"/>
    <w:rsid w:val="00682D34"/>
    <w:rsid w:val="006833D4"/>
    <w:rsid w:val="00685BF4"/>
    <w:rsid w:val="00686156"/>
    <w:rsid w:val="00686B8E"/>
    <w:rsid w:val="00687D39"/>
    <w:rsid w:val="00687F28"/>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047"/>
    <w:rsid w:val="00737E4B"/>
    <w:rsid w:val="00743FC3"/>
    <w:rsid w:val="007440B3"/>
    <w:rsid w:val="007445E6"/>
    <w:rsid w:val="00747192"/>
    <w:rsid w:val="00747796"/>
    <w:rsid w:val="0075055D"/>
    <w:rsid w:val="00751A53"/>
    <w:rsid w:val="007561DD"/>
    <w:rsid w:val="007566EE"/>
    <w:rsid w:val="00757DEC"/>
    <w:rsid w:val="007605BB"/>
    <w:rsid w:val="00763123"/>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2FB2"/>
    <w:rsid w:val="007C316E"/>
    <w:rsid w:val="007C3856"/>
    <w:rsid w:val="007C4AF8"/>
    <w:rsid w:val="007C6B73"/>
    <w:rsid w:val="007C7782"/>
    <w:rsid w:val="007D2AF1"/>
    <w:rsid w:val="007D3339"/>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4C3A"/>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285"/>
    <w:rsid w:val="00895CFF"/>
    <w:rsid w:val="00897CFF"/>
    <w:rsid w:val="008A0D50"/>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4323B"/>
    <w:rsid w:val="00944415"/>
    <w:rsid w:val="009445AE"/>
    <w:rsid w:val="009448D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249D"/>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528"/>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6ABA"/>
    <w:rsid w:val="00A275E9"/>
    <w:rsid w:val="00A2790A"/>
    <w:rsid w:val="00A30FE1"/>
    <w:rsid w:val="00A31AAB"/>
    <w:rsid w:val="00A31F56"/>
    <w:rsid w:val="00A347EC"/>
    <w:rsid w:val="00A349C5"/>
    <w:rsid w:val="00A34A73"/>
    <w:rsid w:val="00A35878"/>
    <w:rsid w:val="00A35FF8"/>
    <w:rsid w:val="00A40582"/>
    <w:rsid w:val="00A411FE"/>
    <w:rsid w:val="00A422D4"/>
    <w:rsid w:val="00A43AEE"/>
    <w:rsid w:val="00A45515"/>
    <w:rsid w:val="00A47135"/>
    <w:rsid w:val="00A47409"/>
    <w:rsid w:val="00A55124"/>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1DE1"/>
    <w:rsid w:val="00AD3AC4"/>
    <w:rsid w:val="00AD44DF"/>
    <w:rsid w:val="00AD6221"/>
    <w:rsid w:val="00AD6F99"/>
    <w:rsid w:val="00AE0431"/>
    <w:rsid w:val="00AE0E9E"/>
    <w:rsid w:val="00AE121A"/>
    <w:rsid w:val="00AE183A"/>
    <w:rsid w:val="00AE23F0"/>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D2C"/>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E2F4D"/>
    <w:rsid w:val="00BF0599"/>
    <w:rsid w:val="00BF0C9E"/>
    <w:rsid w:val="00BF12DE"/>
    <w:rsid w:val="00BF141F"/>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75B"/>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4CEF"/>
    <w:rsid w:val="00D37959"/>
    <w:rsid w:val="00D37AED"/>
    <w:rsid w:val="00D407BC"/>
    <w:rsid w:val="00D45265"/>
    <w:rsid w:val="00D45543"/>
    <w:rsid w:val="00D47949"/>
    <w:rsid w:val="00D51248"/>
    <w:rsid w:val="00D53903"/>
    <w:rsid w:val="00D54017"/>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266E"/>
    <w:rsid w:val="00DE311D"/>
    <w:rsid w:val="00DE3896"/>
    <w:rsid w:val="00DE3E07"/>
    <w:rsid w:val="00DE4611"/>
    <w:rsid w:val="00DE5A96"/>
    <w:rsid w:val="00DE671D"/>
    <w:rsid w:val="00DF0A06"/>
    <w:rsid w:val="00DF232F"/>
    <w:rsid w:val="00DF4238"/>
    <w:rsid w:val="00DF5867"/>
    <w:rsid w:val="00DF6160"/>
    <w:rsid w:val="00DF7ABC"/>
    <w:rsid w:val="00DF7D45"/>
    <w:rsid w:val="00E0012E"/>
    <w:rsid w:val="00E0266E"/>
    <w:rsid w:val="00E03AC5"/>
    <w:rsid w:val="00E03C64"/>
    <w:rsid w:val="00E04DE6"/>
    <w:rsid w:val="00E06E4C"/>
    <w:rsid w:val="00E13D55"/>
    <w:rsid w:val="00E145C9"/>
    <w:rsid w:val="00E2354E"/>
    <w:rsid w:val="00E271D5"/>
    <w:rsid w:val="00E27D1A"/>
    <w:rsid w:val="00E337E6"/>
    <w:rsid w:val="00E340AC"/>
    <w:rsid w:val="00E354CD"/>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DB1"/>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87A"/>
    <w:rsid w:val="00F704F6"/>
    <w:rsid w:val="00F70A40"/>
    <w:rsid w:val="00F76C25"/>
    <w:rsid w:val="00F77C9E"/>
    <w:rsid w:val="00F80C72"/>
    <w:rsid w:val="00F83092"/>
    <w:rsid w:val="00F83E6D"/>
    <w:rsid w:val="00F8464C"/>
    <w:rsid w:val="00F87201"/>
    <w:rsid w:val="00F87974"/>
    <w:rsid w:val="00F87B30"/>
    <w:rsid w:val="00F9105B"/>
    <w:rsid w:val="00F92B8F"/>
    <w:rsid w:val="00F945C7"/>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68ED09-FA06-4EBA-B5F4-E1CDC86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737047"/>
    <w:pPr>
      <w:widowControl w:val="0"/>
      <w:suppressAutoHyphens/>
      <w:autoSpaceDN w:val="0"/>
      <w:textAlignment w:val="baseline"/>
    </w:pPr>
    <w:rPr>
      <w:rFonts w:eastAsia="Andale Sans UI" w:cs="Tahoma"/>
      <w:kern w:val="3"/>
      <w:sz w:val="24"/>
      <w:szCs w:val="24"/>
      <w:lang w:val="de-DE" w:eastAsia="ja-JP" w:bidi="fa-IR"/>
    </w:rPr>
  </w:style>
  <w:style w:type="paragraph" w:styleId="affffffa">
    <w:name w:val="No Spacing"/>
    <w:uiPriority w:val="1"/>
    <w:qFormat/>
    <w:rsid w:val="007370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1493-A935-44E4-BB25-53D5ABE1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4590</Words>
  <Characters>26164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16</cp:revision>
  <cp:lastPrinted>2015-01-13T01:06:00Z</cp:lastPrinted>
  <dcterms:created xsi:type="dcterms:W3CDTF">2015-01-13T00:57:00Z</dcterms:created>
  <dcterms:modified xsi:type="dcterms:W3CDTF">2015-12-17T23:58:00Z</dcterms:modified>
</cp:coreProperties>
</file>